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E92B0" w14:textId="77777777" w:rsidR="007D35D3" w:rsidRPr="009558ED" w:rsidRDefault="007D35D3" w:rsidP="009558ED">
      <w:pPr>
        <w:spacing w:after="0" w:line="360" w:lineRule="auto"/>
        <w:ind w:right="119"/>
        <w:contextualSpacing/>
        <w:jc w:val="both"/>
        <w:rPr>
          <w:rFonts w:ascii="Arial" w:hAnsi="Arial" w:cs="Arial"/>
          <w:b/>
          <w:bCs/>
          <w:lang w:val="ms-MY"/>
        </w:rPr>
      </w:pPr>
    </w:p>
    <w:p w14:paraId="752E29B3" w14:textId="5DDCA2B0" w:rsidR="007D35D3" w:rsidRDefault="007D35D3" w:rsidP="009558ED">
      <w:pPr>
        <w:spacing w:after="0" w:line="360" w:lineRule="auto"/>
        <w:ind w:right="119"/>
        <w:contextualSpacing/>
        <w:jc w:val="center"/>
        <w:rPr>
          <w:rFonts w:ascii="Arial" w:hAnsi="Arial" w:cs="Arial"/>
          <w:b/>
          <w:bCs/>
          <w:sz w:val="28"/>
          <w:szCs w:val="28"/>
          <w:lang w:val="ms-MY"/>
        </w:rPr>
      </w:pPr>
      <w:r w:rsidRPr="00027D62">
        <w:rPr>
          <w:rFonts w:ascii="Arial" w:hAnsi="Arial" w:cs="Arial"/>
          <w:b/>
          <w:bCs/>
          <w:sz w:val="28"/>
          <w:szCs w:val="28"/>
          <w:lang w:val="ms-MY"/>
        </w:rPr>
        <w:t>KENYATAAN MEDIA</w:t>
      </w:r>
    </w:p>
    <w:p w14:paraId="745A1293" w14:textId="77777777" w:rsidR="00027D62" w:rsidRPr="00027D62" w:rsidRDefault="00027D62" w:rsidP="009558ED">
      <w:pPr>
        <w:spacing w:after="0" w:line="360" w:lineRule="auto"/>
        <w:ind w:right="119"/>
        <w:contextualSpacing/>
        <w:jc w:val="center"/>
        <w:rPr>
          <w:rFonts w:ascii="Arial" w:hAnsi="Arial" w:cs="Arial"/>
          <w:b/>
          <w:bCs/>
          <w:sz w:val="28"/>
          <w:szCs w:val="28"/>
          <w:lang w:val="ms-MY"/>
        </w:rPr>
      </w:pPr>
    </w:p>
    <w:p w14:paraId="0702A7F9" w14:textId="03AB5266" w:rsidR="007D35D3" w:rsidRPr="009558ED" w:rsidRDefault="007D35D3" w:rsidP="009558ED">
      <w:pPr>
        <w:spacing w:after="0" w:line="360" w:lineRule="auto"/>
        <w:ind w:right="119"/>
        <w:contextualSpacing/>
        <w:jc w:val="both"/>
        <w:rPr>
          <w:rFonts w:ascii="Arial" w:hAnsi="Arial" w:cs="Arial"/>
          <w:b/>
          <w:lang w:val="ms-MY"/>
        </w:rPr>
      </w:pPr>
      <w:r w:rsidRPr="00027D62">
        <w:rPr>
          <w:rFonts w:ascii="Arial" w:hAnsi="Arial" w:cs="Arial"/>
          <w:b/>
          <w:bCs/>
          <w:lang w:val="ms-MY"/>
        </w:rPr>
        <w:t>25 Jun 2020</w:t>
      </w:r>
      <w:r w:rsidRPr="009558ED">
        <w:rPr>
          <w:rFonts w:ascii="Arial" w:hAnsi="Arial" w:cs="Arial"/>
          <w:lang w:val="ms-MY"/>
        </w:rPr>
        <w:t xml:space="preserve"> </w:t>
      </w:r>
      <w:r w:rsidRPr="009558ED">
        <w:rPr>
          <w:rFonts w:ascii="Arial" w:hAnsi="Arial" w:cs="Arial"/>
          <w:lang w:val="ms-MY"/>
        </w:rPr>
        <w:tab/>
      </w:r>
      <w:r w:rsidRPr="009558ED">
        <w:rPr>
          <w:rFonts w:ascii="Arial" w:hAnsi="Arial" w:cs="Arial"/>
          <w:lang w:val="ms-MY"/>
        </w:rPr>
        <w:tab/>
      </w:r>
      <w:r w:rsidRPr="009558ED">
        <w:rPr>
          <w:rFonts w:ascii="Arial" w:hAnsi="Arial" w:cs="Arial"/>
          <w:lang w:val="ms-MY"/>
        </w:rPr>
        <w:tab/>
      </w:r>
      <w:r w:rsidRPr="009558ED">
        <w:rPr>
          <w:rFonts w:ascii="Arial" w:hAnsi="Arial" w:cs="Arial"/>
          <w:lang w:val="ms-MY"/>
        </w:rPr>
        <w:tab/>
      </w:r>
      <w:r w:rsidRPr="009558ED">
        <w:rPr>
          <w:rFonts w:ascii="Arial" w:hAnsi="Arial" w:cs="Arial"/>
          <w:lang w:val="ms-MY"/>
        </w:rPr>
        <w:tab/>
      </w:r>
      <w:r w:rsidRPr="009558ED">
        <w:rPr>
          <w:rFonts w:ascii="Arial" w:hAnsi="Arial" w:cs="Arial"/>
          <w:lang w:val="ms-MY"/>
        </w:rPr>
        <w:tab/>
      </w:r>
      <w:r w:rsidRPr="009558ED">
        <w:rPr>
          <w:rFonts w:ascii="Arial" w:hAnsi="Arial" w:cs="Arial"/>
          <w:lang w:val="ms-MY"/>
        </w:rPr>
        <w:tab/>
        <w:t xml:space="preserve"> </w:t>
      </w:r>
      <w:r w:rsidR="00027D62">
        <w:rPr>
          <w:rFonts w:ascii="Arial" w:hAnsi="Arial" w:cs="Arial"/>
          <w:lang w:val="ms-MY"/>
        </w:rPr>
        <w:tab/>
      </w:r>
      <w:r w:rsidRPr="009558ED">
        <w:rPr>
          <w:rFonts w:ascii="Arial" w:hAnsi="Arial" w:cs="Arial"/>
          <w:lang w:val="ms-MY"/>
        </w:rPr>
        <w:t xml:space="preserve"> </w:t>
      </w:r>
      <w:r w:rsidRPr="009558ED">
        <w:rPr>
          <w:rFonts w:ascii="Arial" w:hAnsi="Arial" w:cs="Arial"/>
          <w:b/>
          <w:lang w:val="ms-MY"/>
        </w:rPr>
        <w:t>Untuk Edaran Segera</w:t>
      </w:r>
    </w:p>
    <w:p w14:paraId="0BF2BD53" w14:textId="77777777" w:rsidR="007D35D3" w:rsidRPr="009558ED" w:rsidRDefault="007D35D3" w:rsidP="009558ED">
      <w:pPr>
        <w:spacing w:after="0" w:line="360" w:lineRule="auto"/>
        <w:ind w:right="119"/>
        <w:contextualSpacing/>
        <w:jc w:val="both"/>
        <w:rPr>
          <w:rFonts w:ascii="Arial" w:hAnsi="Arial" w:cs="Arial"/>
          <w:b/>
          <w:lang w:val="ms-MY"/>
        </w:rPr>
      </w:pPr>
    </w:p>
    <w:p w14:paraId="7A55BFAA" w14:textId="0861D4E6" w:rsidR="007D35D3" w:rsidRPr="009558ED" w:rsidRDefault="00BC0516" w:rsidP="009558ED">
      <w:pPr>
        <w:spacing w:after="0" w:line="360" w:lineRule="auto"/>
        <w:jc w:val="center"/>
        <w:rPr>
          <w:rFonts w:ascii="Arial" w:hAnsi="Arial" w:cs="Arial"/>
          <w:b/>
          <w:bCs/>
          <w:sz w:val="28"/>
          <w:szCs w:val="28"/>
        </w:rPr>
      </w:pPr>
      <w:bookmarkStart w:id="0" w:name="_Hlk43908781"/>
      <w:proofErr w:type="spellStart"/>
      <w:r>
        <w:rPr>
          <w:rFonts w:ascii="Arial" w:hAnsi="Arial" w:cs="Arial"/>
          <w:b/>
          <w:bCs/>
          <w:sz w:val="28"/>
          <w:szCs w:val="28"/>
        </w:rPr>
        <w:t>Teraju</w:t>
      </w:r>
      <w:proofErr w:type="spellEnd"/>
      <w:r>
        <w:rPr>
          <w:rFonts w:ascii="Arial" w:hAnsi="Arial" w:cs="Arial"/>
          <w:b/>
          <w:bCs/>
          <w:sz w:val="28"/>
          <w:szCs w:val="28"/>
        </w:rPr>
        <w:t xml:space="preserve"> </w:t>
      </w:r>
      <w:r w:rsidRPr="009558ED">
        <w:rPr>
          <w:rFonts w:ascii="Arial" w:hAnsi="Arial" w:cs="Arial"/>
          <w:b/>
          <w:bCs/>
          <w:sz w:val="28"/>
          <w:szCs w:val="28"/>
        </w:rPr>
        <w:t xml:space="preserve">Perkasa </w:t>
      </w:r>
      <w:proofErr w:type="spellStart"/>
      <w:r w:rsidRPr="009558ED">
        <w:rPr>
          <w:rFonts w:ascii="Arial" w:hAnsi="Arial" w:cs="Arial"/>
          <w:b/>
          <w:bCs/>
          <w:sz w:val="28"/>
          <w:szCs w:val="28"/>
        </w:rPr>
        <w:t>Ekonomi</w:t>
      </w:r>
      <w:proofErr w:type="spellEnd"/>
      <w:r w:rsidRPr="009558ED">
        <w:rPr>
          <w:rFonts w:ascii="Arial" w:hAnsi="Arial" w:cs="Arial"/>
          <w:b/>
          <w:bCs/>
          <w:sz w:val="28"/>
          <w:szCs w:val="28"/>
        </w:rPr>
        <w:t xml:space="preserve"> Bumiputera Sabah</w:t>
      </w:r>
    </w:p>
    <w:p w14:paraId="46A6C489" w14:textId="7A3CA2C6" w:rsidR="007D35D3" w:rsidRPr="009558ED" w:rsidRDefault="00BC0516" w:rsidP="009558ED">
      <w:pPr>
        <w:pBdr>
          <w:bottom w:val="single" w:sz="12" w:space="1" w:color="auto"/>
        </w:pBdr>
        <w:spacing w:after="0" w:line="360" w:lineRule="auto"/>
        <w:jc w:val="center"/>
        <w:rPr>
          <w:rFonts w:ascii="Arial" w:eastAsia="Calibri" w:hAnsi="Arial" w:cs="Arial"/>
          <w:b/>
          <w:bCs/>
          <w:caps/>
          <w:sz w:val="28"/>
          <w:szCs w:val="28"/>
        </w:rPr>
      </w:pPr>
      <w:proofErr w:type="spellStart"/>
      <w:r>
        <w:rPr>
          <w:rFonts w:ascii="Arial" w:eastAsia="Calibri" w:hAnsi="Arial" w:cs="Arial"/>
          <w:b/>
          <w:bCs/>
          <w:sz w:val="28"/>
          <w:szCs w:val="28"/>
        </w:rPr>
        <w:t>Menerusi</w:t>
      </w:r>
      <w:proofErr w:type="spellEnd"/>
      <w:r>
        <w:rPr>
          <w:rFonts w:ascii="Arial" w:eastAsia="Calibri" w:hAnsi="Arial" w:cs="Arial"/>
          <w:b/>
          <w:bCs/>
          <w:sz w:val="28"/>
          <w:szCs w:val="28"/>
        </w:rPr>
        <w:t xml:space="preserve"> </w:t>
      </w:r>
      <w:r w:rsidRPr="007A3544">
        <w:rPr>
          <w:rFonts w:ascii="Arial" w:eastAsia="Calibri" w:hAnsi="Arial" w:cs="Arial"/>
          <w:b/>
          <w:bCs/>
          <w:sz w:val="28"/>
          <w:szCs w:val="28"/>
        </w:rPr>
        <w:t xml:space="preserve">Dana Pembangunan </w:t>
      </w:r>
      <w:proofErr w:type="spellStart"/>
      <w:r w:rsidRPr="007A3544">
        <w:rPr>
          <w:rFonts w:ascii="Arial" w:eastAsia="Calibri" w:hAnsi="Arial" w:cs="Arial"/>
          <w:b/>
          <w:bCs/>
          <w:sz w:val="28"/>
          <w:szCs w:val="28"/>
        </w:rPr>
        <w:t>Usahawan</w:t>
      </w:r>
      <w:proofErr w:type="spellEnd"/>
      <w:r w:rsidRPr="007A3544">
        <w:rPr>
          <w:rFonts w:ascii="Arial" w:eastAsia="Calibri" w:hAnsi="Arial" w:cs="Arial"/>
          <w:b/>
          <w:bCs/>
          <w:sz w:val="28"/>
          <w:szCs w:val="28"/>
        </w:rPr>
        <w:t xml:space="preserve"> Bumiputera (</w:t>
      </w:r>
      <w:proofErr w:type="spellStart"/>
      <w:r w:rsidRPr="007A3544">
        <w:rPr>
          <w:rFonts w:ascii="Arial" w:eastAsia="Calibri" w:hAnsi="Arial" w:cs="Arial"/>
          <w:b/>
          <w:bCs/>
          <w:sz w:val="28"/>
          <w:szCs w:val="28"/>
        </w:rPr>
        <w:t>Dpub</w:t>
      </w:r>
      <w:proofErr w:type="spellEnd"/>
      <w:r w:rsidRPr="007A3544">
        <w:rPr>
          <w:rFonts w:ascii="Arial" w:eastAsia="Calibri" w:hAnsi="Arial" w:cs="Arial"/>
          <w:b/>
          <w:bCs/>
          <w:sz w:val="28"/>
          <w:szCs w:val="28"/>
        </w:rPr>
        <w:t>)</w:t>
      </w:r>
      <w:r>
        <w:rPr>
          <w:rFonts w:ascii="Arial" w:eastAsia="Calibri" w:hAnsi="Arial" w:cs="Arial"/>
          <w:b/>
          <w:bCs/>
          <w:sz w:val="28"/>
          <w:szCs w:val="28"/>
        </w:rPr>
        <w:t>.</w:t>
      </w:r>
    </w:p>
    <w:bookmarkEnd w:id="0"/>
    <w:p w14:paraId="06CE8547" w14:textId="77777777" w:rsidR="007D35D3" w:rsidRPr="009558ED" w:rsidRDefault="007D35D3" w:rsidP="009558ED">
      <w:pPr>
        <w:spacing w:after="0" w:line="360" w:lineRule="auto"/>
        <w:rPr>
          <w:rFonts w:ascii="Arial" w:eastAsia="Calibri" w:hAnsi="Arial" w:cs="Arial"/>
          <w:caps/>
        </w:rPr>
      </w:pPr>
    </w:p>
    <w:p w14:paraId="36C68D60" w14:textId="4C6AA878" w:rsidR="00EA7D72" w:rsidRDefault="007D35D3" w:rsidP="009558ED">
      <w:pPr>
        <w:spacing w:after="0" w:line="360" w:lineRule="auto"/>
        <w:jc w:val="both"/>
        <w:rPr>
          <w:rFonts w:ascii="Arial" w:hAnsi="Arial" w:cs="Arial"/>
        </w:rPr>
      </w:pPr>
      <w:r w:rsidRPr="00CE522E">
        <w:rPr>
          <w:rFonts w:ascii="Arial" w:hAnsi="Arial" w:cs="Arial"/>
          <w:b/>
          <w:bCs/>
        </w:rPr>
        <w:t>K</w:t>
      </w:r>
      <w:r w:rsidR="004B1245" w:rsidRPr="00CE522E">
        <w:rPr>
          <w:rFonts w:ascii="Arial" w:hAnsi="Arial" w:cs="Arial"/>
          <w:b/>
          <w:bCs/>
        </w:rPr>
        <w:t>ota Kinabalu</w:t>
      </w:r>
      <w:r w:rsidRPr="00CE522E">
        <w:rPr>
          <w:rFonts w:ascii="Arial" w:hAnsi="Arial" w:cs="Arial"/>
          <w:b/>
          <w:bCs/>
        </w:rPr>
        <w:t>, 2</w:t>
      </w:r>
      <w:r w:rsidR="004B1245" w:rsidRPr="00CE522E">
        <w:rPr>
          <w:rFonts w:ascii="Arial" w:hAnsi="Arial" w:cs="Arial"/>
          <w:b/>
          <w:bCs/>
        </w:rPr>
        <w:t>5</w:t>
      </w:r>
      <w:r w:rsidRPr="00CE522E">
        <w:rPr>
          <w:rFonts w:ascii="Arial" w:hAnsi="Arial" w:cs="Arial"/>
          <w:b/>
          <w:bCs/>
        </w:rPr>
        <w:t xml:space="preserve"> </w:t>
      </w:r>
      <w:r w:rsidR="004B1245" w:rsidRPr="00CE522E">
        <w:rPr>
          <w:rFonts w:ascii="Arial" w:hAnsi="Arial" w:cs="Arial"/>
          <w:b/>
          <w:bCs/>
        </w:rPr>
        <w:t>Jun</w:t>
      </w:r>
      <w:r w:rsidRPr="00CE522E">
        <w:rPr>
          <w:rFonts w:ascii="Arial" w:hAnsi="Arial" w:cs="Arial"/>
          <w:b/>
          <w:bCs/>
        </w:rPr>
        <w:t xml:space="preserve"> 2020</w:t>
      </w:r>
      <w:r w:rsidRPr="009558ED">
        <w:rPr>
          <w:rFonts w:ascii="Arial" w:hAnsi="Arial" w:cs="Arial"/>
        </w:rPr>
        <w:t xml:space="preserve"> – </w:t>
      </w:r>
      <w:proofErr w:type="spellStart"/>
      <w:r w:rsidR="008A0E08">
        <w:rPr>
          <w:rFonts w:ascii="Arial" w:hAnsi="Arial" w:cs="Arial"/>
        </w:rPr>
        <w:t>Projek</w:t>
      </w:r>
      <w:proofErr w:type="spellEnd"/>
      <w:r w:rsidR="008A0E08">
        <w:rPr>
          <w:rFonts w:ascii="Arial" w:hAnsi="Arial" w:cs="Arial"/>
        </w:rPr>
        <w:t xml:space="preserve"> </w:t>
      </w:r>
      <w:proofErr w:type="spellStart"/>
      <w:r w:rsidR="008A0E08">
        <w:rPr>
          <w:rFonts w:ascii="Arial" w:hAnsi="Arial" w:cs="Arial"/>
        </w:rPr>
        <w:t>pembangunan</w:t>
      </w:r>
      <w:proofErr w:type="spellEnd"/>
      <w:r w:rsidR="008A0E08">
        <w:rPr>
          <w:rFonts w:ascii="Arial" w:hAnsi="Arial" w:cs="Arial"/>
        </w:rPr>
        <w:t xml:space="preserve"> </w:t>
      </w:r>
      <w:proofErr w:type="spellStart"/>
      <w:r w:rsidR="008A0E08">
        <w:rPr>
          <w:rFonts w:ascii="Arial" w:hAnsi="Arial" w:cs="Arial"/>
        </w:rPr>
        <w:t>semula</w:t>
      </w:r>
      <w:proofErr w:type="spellEnd"/>
      <w:r w:rsidR="008A0E08">
        <w:rPr>
          <w:rFonts w:ascii="Arial" w:hAnsi="Arial" w:cs="Arial"/>
        </w:rPr>
        <w:t xml:space="preserve"> dan </w:t>
      </w:r>
      <w:proofErr w:type="spellStart"/>
      <w:r w:rsidR="008A0E08">
        <w:rPr>
          <w:rFonts w:ascii="Arial" w:hAnsi="Arial" w:cs="Arial"/>
        </w:rPr>
        <w:t>menaiktaraf</w:t>
      </w:r>
      <w:proofErr w:type="spellEnd"/>
      <w:r w:rsidR="008A0E08">
        <w:rPr>
          <w:rFonts w:ascii="Arial" w:hAnsi="Arial" w:cs="Arial"/>
        </w:rPr>
        <w:t xml:space="preserve"> </w:t>
      </w:r>
      <w:proofErr w:type="spellStart"/>
      <w:r w:rsidR="008A0E08">
        <w:rPr>
          <w:rFonts w:ascii="Arial" w:hAnsi="Arial" w:cs="Arial"/>
        </w:rPr>
        <w:t>Anjung</w:t>
      </w:r>
      <w:proofErr w:type="spellEnd"/>
      <w:r w:rsidR="008A0E08">
        <w:rPr>
          <w:rFonts w:ascii="Arial" w:hAnsi="Arial" w:cs="Arial"/>
        </w:rPr>
        <w:t xml:space="preserve"> </w:t>
      </w:r>
      <w:proofErr w:type="spellStart"/>
      <w:r w:rsidR="008A0E08">
        <w:rPr>
          <w:rFonts w:ascii="Arial" w:hAnsi="Arial" w:cs="Arial"/>
        </w:rPr>
        <w:t>Selera</w:t>
      </w:r>
      <w:proofErr w:type="spellEnd"/>
      <w:r w:rsidR="008A0E08">
        <w:rPr>
          <w:rFonts w:ascii="Arial" w:hAnsi="Arial" w:cs="Arial"/>
        </w:rPr>
        <w:t xml:space="preserve">, </w:t>
      </w:r>
      <w:proofErr w:type="spellStart"/>
      <w:r w:rsidR="008A0E08">
        <w:rPr>
          <w:rFonts w:ascii="Arial" w:hAnsi="Arial" w:cs="Arial"/>
        </w:rPr>
        <w:t>Tanjung</w:t>
      </w:r>
      <w:proofErr w:type="spellEnd"/>
      <w:r w:rsidR="008A0E08">
        <w:rPr>
          <w:rFonts w:ascii="Arial" w:hAnsi="Arial" w:cs="Arial"/>
        </w:rPr>
        <w:t xml:space="preserve"> </w:t>
      </w:r>
      <w:proofErr w:type="spellStart"/>
      <w:r w:rsidR="008A0E08">
        <w:rPr>
          <w:rFonts w:ascii="Arial" w:hAnsi="Arial" w:cs="Arial"/>
        </w:rPr>
        <w:t>Lipat</w:t>
      </w:r>
      <w:proofErr w:type="spellEnd"/>
      <w:r w:rsidR="008A0E08">
        <w:rPr>
          <w:rFonts w:ascii="Arial" w:hAnsi="Arial" w:cs="Arial"/>
        </w:rPr>
        <w:t xml:space="preserve">, di </w:t>
      </w:r>
      <w:proofErr w:type="spellStart"/>
      <w:r w:rsidR="008A0E08">
        <w:rPr>
          <w:rFonts w:ascii="Arial" w:hAnsi="Arial" w:cs="Arial"/>
        </w:rPr>
        <w:t>Likas</w:t>
      </w:r>
      <w:proofErr w:type="spellEnd"/>
      <w:r w:rsidR="008A0E08">
        <w:rPr>
          <w:rFonts w:ascii="Arial" w:hAnsi="Arial" w:cs="Arial"/>
        </w:rPr>
        <w:t xml:space="preserve"> </w:t>
      </w:r>
      <w:proofErr w:type="spellStart"/>
      <w:r w:rsidR="008A0E08">
        <w:rPr>
          <w:rFonts w:ascii="Arial" w:hAnsi="Arial" w:cs="Arial"/>
        </w:rPr>
        <w:t>menjadi</w:t>
      </w:r>
      <w:proofErr w:type="spellEnd"/>
      <w:r w:rsidR="008A0E08">
        <w:rPr>
          <w:rFonts w:ascii="Arial" w:hAnsi="Arial" w:cs="Arial"/>
        </w:rPr>
        <w:t xml:space="preserve"> </w:t>
      </w:r>
      <w:proofErr w:type="spellStart"/>
      <w:r w:rsidR="008A0E08">
        <w:rPr>
          <w:rFonts w:ascii="Arial" w:hAnsi="Arial" w:cs="Arial"/>
        </w:rPr>
        <w:t>mercu</w:t>
      </w:r>
      <w:proofErr w:type="spellEnd"/>
      <w:r w:rsidR="008A0E08">
        <w:rPr>
          <w:rFonts w:ascii="Arial" w:hAnsi="Arial" w:cs="Arial"/>
        </w:rPr>
        <w:t xml:space="preserve"> </w:t>
      </w:r>
      <w:proofErr w:type="spellStart"/>
      <w:r w:rsidR="008A0E08">
        <w:rPr>
          <w:rFonts w:ascii="Arial" w:hAnsi="Arial" w:cs="Arial"/>
        </w:rPr>
        <w:t>tanda</w:t>
      </w:r>
      <w:proofErr w:type="spellEnd"/>
      <w:r w:rsidR="008A0E08">
        <w:rPr>
          <w:rFonts w:ascii="Arial" w:hAnsi="Arial" w:cs="Arial"/>
        </w:rPr>
        <w:t xml:space="preserve"> </w:t>
      </w:r>
      <w:proofErr w:type="spellStart"/>
      <w:r w:rsidR="008A0E08">
        <w:rPr>
          <w:rFonts w:ascii="Arial" w:hAnsi="Arial" w:cs="Arial"/>
        </w:rPr>
        <w:t>baharu</w:t>
      </w:r>
      <w:proofErr w:type="spellEnd"/>
      <w:r w:rsidR="008A0E08">
        <w:rPr>
          <w:rFonts w:ascii="Arial" w:hAnsi="Arial" w:cs="Arial"/>
        </w:rPr>
        <w:t xml:space="preserve"> Unit </w:t>
      </w:r>
      <w:proofErr w:type="spellStart"/>
      <w:r w:rsidR="008A0E08">
        <w:rPr>
          <w:rFonts w:ascii="Arial" w:hAnsi="Arial" w:cs="Arial"/>
        </w:rPr>
        <w:t>Peneraju</w:t>
      </w:r>
      <w:proofErr w:type="spellEnd"/>
      <w:r w:rsidR="008A0E08">
        <w:rPr>
          <w:rFonts w:ascii="Arial" w:hAnsi="Arial" w:cs="Arial"/>
        </w:rPr>
        <w:t xml:space="preserve"> Agenda Bumiputera (TERAJU) di Kota Kinabalu, Sabah </w:t>
      </w:r>
      <w:proofErr w:type="spellStart"/>
      <w:r w:rsidR="008A0E08">
        <w:rPr>
          <w:rFonts w:ascii="Arial" w:hAnsi="Arial" w:cs="Arial"/>
        </w:rPr>
        <w:t>dalam</w:t>
      </w:r>
      <w:proofErr w:type="spellEnd"/>
      <w:r w:rsidR="008A0E08">
        <w:rPr>
          <w:rFonts w:ascii="Arial" w:hAnsi="Arial" w:cs="Arial"/>
        </w:rPr>
        <w:t xml:space="preserve"> </w:t>
      </w:r>
      <w:proofErr w:type="spellStart"/>
      <w:r w:rsidR="008A0E08">
        <w:rPr>
          <w:rFonts w:ascii="Arial" w:hAnsi="Arial" w:cs="Arial"/>
        </w:rPr>
        <w:t>melaksan</w:t>
      </w:r>
      <w:r w:rsidR="00466B59">
        <w:rPr>
          <w:rFonts w:ascii="Arial" w:hAnsi="Arial" w:cs="Arial"/>
        </w:rPr>
        <w:t>a</w:t>
      </w:r>
      <w:proofErr w:type="spellEnd"/>
      <w:r w:rsidR="008A0E08">
        <w:rPr>
          <w:rFonts w:ascii="Arial" w:hAnsi="Arial" w:cs="Arial"/>
        </w:rPr>
        <w:t xml:space="preserve"> agenda </w:t>
      </w:r>
      <w:proofErr w:type="spellStart"/>
      <w:r w:rsidR="008A0E08">
        <w:rPr>
          <w:rFonts w:ascii="Arial" w:hAnsi="Arial" w:cs="Arial"/>
        </w:rPr>
        <w:t>pemerkasaan</w:t>
      </w:r>
      <w:proofErr w:type="spellEnd"/>
      <w:r w:rsidR="008A0E08">
        <w:rPr>
          <w:rFonts w:ascii="Arial" w:hAnsi="Arial" w:cs="Arial"/>
        </w:rPr>
        <w:t xml:space="preserve"> </w:t>
      </w:r>
      <w:proofErr w:type="spellStart"/>
      <w:r w:rsidR="008A0E08">
        <w:rPr>
          <w:rFonts w:ascii="Arial" w:hAnsi="Arial" w:cs="Arial"/>
        </w:rPr>
        <w:t>ekonomi</w:t>
      </w:r>
      <w:proofErr w:type="spellEnd"/>
      <w:r w:rsidR="008A0E08">
        <w:rPr>
          <w:rFonts w:ascii="Arial" w:hAnsi="Arial" w:cs="Arial"/>
        </w:rPr>
        <w:t xml:space="preserve"> Bumiputera </w:t>
      </w:r>
      <w:proofErr w:type="spellStart"/>
      <w:r w:rsidR="008A0E08">
        <w:rPr>
          <w:rFonts w:ascii="Arial" w:hAnsi="Arial" w:cs="Arial"/>
        </w:rPr>
        <w:t>melalui</w:t>
      </w:r>
      <w:proofErr w:type="spellEnd"/>
      <w:r w:rsidR="008A0E08">
        <w:rPr>
          <w:rFonts w:ascii="Arial" w:hAnsi="Arial" w:cs="Arial"/>
        </w:rPr>
        <w:t xml:space="preserve"> Program Dana Pembangunan </w:t>
      </w:r>
      <w:proofErr w:type="spellStart"/>
      <w:r w:rsidR="008A0E08">
        <w:rPr>
          <w:rFonts w:ascii="Arial" w:hAnsi="Arial" w:cs="Arial"/>
        </w:rPr>
        <w:t>Usahawan</w:t>
      </w:r>
      <w:proofErr w:type="spellEnd"/>
      <w:r w:rsidR="008A0E08">
        <w:rPr>
          <w:rFonts w:ascii="Arial" w:hAnsi="Arial" w:cs="Arial"/>
        </w:rPr>
        <w:t xml:space="preserve"> Bumiputera (DPUB).</w:t>
      </w:r>
    </w:p>
    <w:p w14:paraId="71371F24" w14:textId="6AB2ADD3" w:rsidR="008A0E08" w:rsidRDefault="008A0E08" w:rsidP="009558ED">
      <w:pPr>
        <w:spacing w:after="0" w:line="360" w:lineRule="auto"/>
        <w:jc w:val="both"/>
        <w:rPr>
          <w:rFonts w:ascii="Arial" w:hAnsi="Arial" w:cs="Arial"/>
        </w:rPr>
      </w:pPr>
    </w:p>
    <w:p w14:paraId="2986999E" w14:textId="4E8BCDA3" w:rsidR="008A0E08" w:rsidRDefault="008A0E08" w:rsidP="009558ED">
      <w:pPr>
        <w:spacing w:after="0" w:line="360" w:lineRule="auto"/>
        <w:jc w:val="both"/>
        <w:rPr>
          <w:rFonts w:ascii="Arial" w:hAnsi="Arial" w:cs="Arial"/>
        </w:rPr>
      </w:pPr>
      <w:proofErr w:type="spellStart"/>
      <w:r>
        <w:rPr>
          <w:rFonts w:ascii="Arial" w:hAnsi="Arial" w:cs="Arial"/>
        </w:rPr>
        <w:t>Projek</w:t>
      </w:r>
      <w:proofErr w:type="spellEnd"/>
      <w:r>
        <w:rPr>
          <w:rFonts w:ascii="Arial" w:hAnsi="Arial" w:cs="Arial"/>
        </w:rPr>
        <w:t xml:space="preserve"> </w:t>
      </w:r>
      <w:proofErr w:type="spellStart"/>
      <w:r>
        <w:rPr>
          <w:rFonts w:ascii="Arial" w:hAnsi="Arial" w:cs="Arial"/>
        </w:rPr>
        <w:t>usahasama</w:t>
      </w:r>
      <w:proofErr w:type="spellEnd"/>
      <w:r>
        <w:rPr>
          <w:rFonts w:ascii="Arial" w:hAnsi="Arial" w:cs="Arial"/>
        </w:rPr>
        <w:t xml:space="preserve"> dan </w:t>
      </w:r>
      <w:proofErr w:type="spellStart"/>
      <w:r>
        <w:rPr>
          <w:rFonts w:ascii="Arial" w:hAnsi="Arial" w:cs="Arial"/>
        </w:rPr>
        <w:t>komitmen</w:t>
      </w:r>
      <w:proofErr w:type="spellEnd"/>
      <w:r>
        <w:rPr>
          <w:rFonts w:ascii="Arial" w:hAnsi="Arial" w:cs="Arial"/>
        </w:rPr>
        <w:t xml:space="preserve"> di </w:t>
      </w:r>
      <w:proofErr w:type="spellStart"/>
      <w:r>
        <w:rPr>
          <w:rFonts w:ascii="Arial" w:hAnsi="Arial" w:cs="Arial"/>
        </w:rPr>
        <w:t>antara</w:t>
      </w:r>
      <w:proofErr w:type="spellEnd"/>
      <w:r>
        <w:rPr>
          <w:rFonts w:ascii="Arial" w:hAnsi="Arial" w:cs="Arial"/>
        </w:rPr>
        <w:t xml:space="preserve"> </w:t>
      </w:r>
      <w:proofErr w:type="spellStart"/>
      <w:r>
        <w:rPr>
          <w:rFonts w:ascii="Arial" w:hAnsi="Arial" w:cs="Arial"/>
        </w:rPr>
        <w:t>agensi</w:t>
      </w:r>
      <w:proofErr w:type="spellEnd"/>
      <w:r>
        <w:rPr>
          <w:rFonts w:ascii="Arial" w:hAnsi="Arial" w:cs="Arial"/>
        </w:rPr>
        <w:t xml:space="preserve"> Kerajaan Negeri </w:t>
      </w:r>
      <w:proofErr w:type="spellStart"/>
      <w:r>
        <w:rPr>
          <w:rFonts w:ascii="Arial" w:hAnsi="Arial" w:cs="Arial"/>
        </w:rPr>
        <w:t>menerusi</w:t>
      </w:r>
      <w:proofErr w:type="spellEnd"/>
      <w:r>
        <w:rPr>
          <w:rFonts w:ascii="Arial" w:hAnsi="Arial" w:cs="Arial"/>
        </w:rPr>
        <w:t xml:space="preserve"> SEDCOVEST Holdings </w:t>
      </w:r>
      <w:proofErr w:type="spellStart"/>
      <w:r>
        <w:rPr>
          <w:rFonts w:ascii="Arial" w:hAnsi="Arial" w:cs="Arial"/>
        </w:rPr>
        <w:t>Sdn</w:t>
      </w:r>
      <w:proofErr w:type="spellEnd"/>
      <w:r>
        <w:rPr>
          <w:rFonts w:ascii="Arial" w:hAnsi="Arial" w:cs="Arial"/>
        </w:rPr>
        <w:t xml:space="preserve"> </w:t>
      </w:r>
      <w:proofErr w:type="spellStart"/>
      <w:r>
        <w:rPr>
          <w:rFonts w:ascii="Arial" w:hAnsi="Arial" w:cs="Arial"/>
        </w:rPr>
        <w:t>Bhd</w:t>
      </w:r>
      <w:proofErr w:type="spellEnd"/>
      <w:r>
        <w:rPr>
          <w:rFonts w:ascii="Arial" w:hAnsi="Arial" w:cs="Arial"/>
        </w:rPr>
        <w:t xml:space="preserve"> </w:t>
      </w:r>
      <w:r w:rsidR="00466B59">
        <w:rPr>
          <w:rFonts w:ascii="Arial" w:hAnsi="Arial" w:cs="Arial"/>
        </w:rPr>
        <w:t xml:space="preserve">(SVH) </w:t>
      </w:r>
      <w:r>
        <w:rPr>
          <w:rFonts w:ascii="Arial" w:hAnsi="Arial" w:cs="Arial"/>
        </w:rPr>
        <w:t xml:space="preserve">dan </w:t>
      </w:r>
      <w:r w:rsidR="00E94F27">
        <w:rPr>
          <w:rFonts w:ascii="Arial" w:hAnsi="Arial" w:cs="Arial"/>
        </w:rPr>
        <w:t xml:space="preserve">Kerajaan </w:t>
      </w:r>
      <w:r>
        <w:rPr>
          <w:rFonts w:ascii="Arial" w:hAnsi="Arial" w:cs="Arial"/>
        </w:rPr>
        <w:t xml:space="preserve">Persekutuan </w:t>
      </w:r>
      <w:proofErr w:type="spellStart"/>
      <w:r w:rsidR="00466B59">
        <w:rPr>
          <w:rFonts w:ascii="Arial" w:hAnsi="Arial" w:cs="Arial"/>
        </w:rPr>
        <w:t>ini</w:t>
      </w:r>
      <w:proofErr w:type="spellEnd"/>
      <w:r w:rsidR="00466B59">
        <w:rPr>
          <w:rFonts w:ascii="Arial" w:hAnsi="Arial" w:cs="Arial"/>
        </w:rPr>
        <w:t xml:space="preserve"> </w:t>
      </w:r>
      <w:proofErr w:type="spellStart"/>
      <w:r w:rsidR="00466B59">
        <w:rPr>
          <w:rFonts w:ascii="Arial" w:hAnsi="Arial" w:cs="Arial"/>
        </w:rPr>
        <w:t>antara</w:t>
      </w:r>
      <w:proofErr w:type="spellEnd"/>
      <w:r w:rsidR="00466B59">
        <w:rPr>
          <w:rFonts w:ascii="Arial" w:hAnsi="Arial" w:cs="Arial"/>
        </w:rPr>
        <w:t xml:space="preserve"> lain </w:t>
      </w:r>
      <w:proofErr w:type="spellStart"/>
      <w:r w:rsidR="00466B59">
        <w:rPr>
          <w:rFonts w:ascii="Arial" w:hAnsi="Arial" w:cs="Arial"/>
        </w:rPr>
        <w:t>bertujuan</w:t>
      </w:r>
      <w:proofErr w:type="spellEnd"/>
      <w:r w:rsidR="00466B59">
        <w:rPr>
          <w:rFonts w:ascii="Arial" w:hAnsi="Arial" w:cs="Arial"/>
        </w:rPr>
        <w:t xml:space="preserve"> </w:t>
      </w:r>
      <w:proofErr w:type="spellStart"/>
      <w:r>
        <w:rPr>
          <w:rFonts w:ascii="Arial" w:hAnsi="Arial" w:cs="Arial"/>
        </w:rPr>
        <w:t>meningkatkan</w:t>
      </w:r>
      <w:proofErr w:type="spellEnd"/>
      <w:r>
        <w:rPr>
          <w:rFonts w:ascii="Arial" w:hAnsi="Arial" w:cs="Arial"/>
        </w:rPr>
        <w:t xml:space="preserve"> </w:t>
      </w:r>
      <w:proofErr w:type="spellStart"/>
      <w:r>
        <w:rPr>
          <w:rFonts w:ascii="Arial" w:hAnsi="Arial" w:cs="Arial"/>
        </w:rPr>
        <w:t>kapasiti</w:t>
      </w:r>
      <w:proofErr w:type="spellEnd"/>
      <w:r>
        <w:rPr>
          <w:rFonts w:ascii="Arial" w:hAnsi="Arial" w:cs="Arial"/>
        </w:rPr>
        <w:t xml:space="preserve"> </w:t>
      </w:r>
      <w:proofErr w:type="spellStart"/>
      <w:r>
        <w:rPr>
          <w:rFonts w:ascii="Arial" w:hAnsi="Arial" w:cs="Arial"/>
        </w:rPr>
        <w:t>usahawan</w:t>
      </w:r>
      <w:proofErr w:type="spellEnd"/>
      <w:r>
        <w:rPr>
          <w:rFonts w:ascii="Arial" w:hAnsi="Arial" w:cs="Arial"/>
        </w:rPr>
        <w:t xml:space="preserve"> dan para </w:t>
      </w:r>
      <w:proofErr w:type="spellStart"/>
      <w:r>
        <w:rPr>
          <w:rFonts w:ascii="Arial" w:hAnsi="Arial" w:cs="Arial"/>
        </w:rPr>
        <w:t>peniaga</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menaikkan</w:t>
      </w:r>
      <w:proofErr w:type="spellEnd"/>
      <w:r>
        <w:rPr>
          <w:rFonts w:ascii="Arial" w:hAnsi="Arial" w:cs="Arial"/>
        </w:rPr>
        <w:t xml:space="preserve"> </w:t>
      </w:r>
      <w:proofErr w:type="spellStart"/>
      <w:r>
        <w:rPr>
          <w:rFonts w:ascii="Arial" w:hAnsi="Arial" w:cs="Arial"/>
        </w:rPr>
        <w:t>taraf</w:t>
      </w:r>
      <w:proofErr w:type="spellEnd"/>
      <w:r>
        <w:rPr>
          <w:rFonts w:ascii="Arial" w:hAnsi="Arial" w:cs="Arial"/>
        </w:rPr>
        <w:t xml:space="preserve"> </w:t>
      </w:r>
      <w:proofErr w:type="spellStart"/>
      <w:r>
        <w:rPr>
          <w:rFonts w:ascii="Arial" w:hAnsi="Arial" w:cs="Arial"/>
        </w:rPr>
        <w:t>ekonomi</w:t>
      </w:r>
      <w:proofErr w:type="spellEnd"/>
      <w:r>
        <w:rPr>
          <w:rFonts w:ascii="Arial" w:hAnsi="Arial" w:cs="Arial"/>
        </w:rPr>
        <w:t xml:space="preserve"> </w:t>
      </w:r>
      <w:proofErr w:type="spellStart"/>
      <w:r>
        <w:rPr>
          <w:rFonts w:ascii="Arial" w:hAnsi="Arial" w:cs="Arial"/>
        </w:rPr>
        <w:t>mereka</w:t>
      </w:r>
      <w:proofErr w:type="spellEnd"/>
      <w:r>
        <w:rPr>
          <w:rFonts w:ascii="Arial" w:hAnsi="Arial" w:cs="Arial"/>
        </w:rPr>
        <w:t xml:space="preserve">. </w:t>
      </w:r>
    </w:p>
    <w:p w14:paraId="7EBE3EBE" w14:textId="77777777" w:rsidR="008A0E08" w:rsidRDefault="008A0E08" w:rsidP="009558ED">
      <w:pPr>
        <w:spacing w:after="0" w:line="360" w:lineRule="auto"/>
        <w:jc w:val="both"/>
        <w:rPr>
          <w:rFonts w:ascii="Arial" w:hAnsi="Arial" w:cs="Arial"/>
        </w:rPr>
      </w:pPr>
    </w:p>
    <w:p w14:paraId="0CD3A77C" w14:textId="2EC50BE8" w:rsidR="007A3544" w:rsidRDefault="008A0E08" w:rsidP="009558ED">
      <w:pPr>
        <w:spacing w:after="0" w:line="360" w:lineRule="auto"/>
        <w:jc w:val="both"/>
        <w:rPr>
          <w:rFonts w:ascii="Arial" w:hAnsi="Arial" w:cs="Arial"/>
        </w:rPr>
      </w:pPr>
      <w:proofErr w:type="spellStart"/>
      <w:r>
        <w:rPr>
          <w:rFonts w:ascii="Arial" w:hAnsi="Arial" w:cs="Arial"/>
        </w:rPr>
        <w:t>Ketua</w:t>
      </w:r>
      <w:proofErr w:type="spellEnd"/>
      <w:r>
        <w:rPr>
          <w:rFonts w:ascii="Arial" w:hAnsi="Arial" w:cs="Arial"/>
        </w:rPr>
        <w:t xml:space="preserve"> </w:t>
      </w:r>
      <w:proofErr w:type="spellStart"/>
      <w:r>
        <w:rPr>
          <w:rFonts w:ascii="Arial" w:hAnsi="Arial" w:cs="Arial"/>
        </w:rPr>
        <w:t>Pegawai</w:t>
      </w:r>
      <w:proofErr w:type="spellEnd"/>
      <w:r>
        <w:rPr>
          <w:rFonts w:ascii="Arial" w:hAnsi="Arial" w:cs="Arial"/>
        </w:rPr>
        <w:t xml:space="preserve"> </w:t>
      </w:r>
      <w:proofErr w:type="spellStart"/>
      <w:r>
        <w:rPr>
          <w:rFonts w:ascii="Arial" w:hAnsi="Arial" w:cs="Arial"/>
        </w:rPr>
        <w:t>Eksekutif</w:t>
      </w:r>
      <w:proofErr w:type="spellEnd"/>
      <w:r>
        <w:rPr>
          <w:rFonts w:ascii="Arial" w:hAnsi="Arial" w:cs="Arial"/>
        </w:rPr>
        <w:t xml:space="preserve"> TERAJU, </w:t>
      </w:r>
      <w:r w:rsidRPr="008A0E08">
        <w:rPr>
          <w:rFonts w:ascii="Arial" w:hAnsi="Arial" w:cs="Arial"/>
        </w:rPr>
        <w:t xml:space="preserve">Tn Hj Md </w:t>
      </w:r>
      <w:proofErr w:type="spellStart"/>
      <w:r w:rsidRPr="008A0E08">
        <w:rPr>
          <w:rFonts w:ascii="Arial" w:hAnsi="Arial" w:cs="Arial"/>
        </w:rPr>
        <w:t>Silmi</w:t>
      </w:r>
      <w:proofErr w:type="spellEnd"/>
      <w:r w:rsidRPr="008A0E08">
        <w:rPr>
          <w:rFonts w:ascii="Arial" w:hAnsi="Arial" w:cs="Arial"/>
        </w:rPr>
        <w:t xml:space="preserve"> bin Abd. Rahman </w:t>
      </w:r>
      <w:proofErr w:type="spellStart"/>
      <w:r w:rsidR="007A3544">
        <w:rPr>
          <w:rFonts w:ascii="Arial" w:hAnsi="Arial" w:cs="Arial"/>
        </w:rPr>
        <w:t>berkata</w:t>
      </w:r>
      <w:proofErr w:type="spellEnd"/>
      <w:r w:rsidR="007A3544">
        <w:rPr>
          <w:rFonts w:ascii="Arial" w:hAnsi="Arial" w:cs="Arial"/>
        </w:rPr>
        <w:t xml:space="preserve">, </w:t>
      </w:r>
      <w:proofErr w:type="spellStart"/>
      <w:r w:rsidR="007A3544">
        <w:rPr>
          <w:rFonts w:ascii="Arial" w:hAnsi="Arial" w:cs="Arial"/>
        </w:rPr>
        <w:t>ia</w:t>
      </w:r>
      <w:proofErr w:type="spellEnd"/>
      <w:r w:rsidR="007A3544">
        <w:rPr>
          <w:rFonts w:ascii="Arial" w:hAnsi="Arial" w:cs="Arial"/>
        </w:rPr>
        <w:t xml:space="preserve"> </w:t>
      </w:r>
      <w:proofErr w:type="spellStart"/>
      <w:r w:rsidR="007A3544">
        <w:rPr>
          <w:rFonts w:ascii="Arial" w:hAnsi="Arial" w:cs="Arial"/>
        </w:rPr>
        <w:t>merupakan</w:t>
      </w:r>
      <w:proofErr w:type="spellEnd"/>
      <w:r w:rsidR="007A3544">
        <w:rPr>
          <w:rFonts w:ascii="Arial" w:hAnsi="Arial" w:cs="Arial"/>
        </w:rPr>
        <w:t xml:space="preserve"> </w:t>
      </w:r>
      <w:proofErr w:type="spellStart"/>
      <w:r w:rsidR="007A3544">
        <w:rPr>
          <w:rFonts w:ascii="Arial" w:hAnsi="Arial" w:cs="Arial"/>
        </w:rPr>
        <w:t>satu</w:t>
      </w:r>
      <w:proofErr w:type="spellEnd"/>
      <w:r w:rsidR="007A3544">
        <w:rPr>
          <w:rFonts w:ascii="Arial" w:hAnsi="Arial" w:cs="Arial"/>
        </w:rPr>
        <w:t xml:space="preserve"> </w:t>
      </w:r>
      <w:proofErr w:type="spellStart"/>
      <w:r w:rsidR="007A3544">
        <w:rPr>
          <w:rFonts w:ascii="Arial" w:hAnsi="Arial" w:cs="Arial"/>
        </w:rPr>
        <w:t>lagi</w:t>
      </w:r>
      <w:proofErr w:type="spellEnd"/>
      <w:r w:rsidR="007A3544">
        <w:rPr>
          <w:rFonts w:ascii="Arial" w:hAnsi="Arial" w:cs="Arial"/>
        </w:rPr>
        <w:t xml:space="preserve"> </w:t>
      </w:r>
      <w:proofErr w:type="spellStart"/>
      <w:r w:rsidR="007A3544">
        <w:rPr>
          <w:rFonts w:ascii="Arial" w:hAnsi="Arial" w:cs="Arial"/>
        </w:rPr>
        <w:t>usaha</w:t>
      </w:r>
      <w:proofErr w:type="spellEnd"/>
      <w:r w:rsidR="007A3544">
        <w:rPr>
          <w:rFonts w:ascii="Arial" w:hAnsi="Arial" w:cs="Arial"/>
        </w:rPr>
        <w:t xml:space="preserve"> dan </w:t>
      </w:r>
      <w:proofErr w:type="spellStart"/>
      <w:r w:rsidR="007A3544">
        <w:rPr>
          <w:rFonts w:ascii="Arial" w:hAnsi="Arial" w:cs="Arial"/>
        </w:rPr>
        <w:t>komitmen</w:t>
      </w:r>
      <w:proofErr w:type="spellEnd"/>
      <w:r w:rsidR="007A3544">
        <w:rPr>
          <w:rFonts w:ascii="Arial" w:hAnsi="Arial" w:cs="Arial"/>
        </w:rPr>
        <w:t xml:space="preserve"> Kerajaan Persekutuan </w:t>
      </w:r>
      <w:proofErr w:type="spellStart"/>
      <w:r w:rsidR="007A3544">
        <w:rPr>
          <w:rFonts w:ascii="Arial" w:hAnsi="Arial" w:cs="Arial"/>
        </w:rPr>
        <w:t>dalam</w:t>
      </w:r>
      <w:proofErr w:type="spellEnd"/>
      <w:r w:rsidR="007A3544">
        <w:rPr>
          <w:rFonts w:ascii="Arial" w:hAnsi="Arial" w:cs="Arial"/>
        </w:rPr>
        <w:t xml:space="preserve"> </w:t>
      </w:r>
      <w:proofErr w:type="spellStart"/>
      <w:r w:rsidR="007A3544">
        <w:rPr>
          <w:rFonts w:ascii="Arial" w:hAnsi="Arial" w:cs="Arial"/>
        </w:rPr>
        <w:t>membantu</w:t>
      </w:r>
      <w:proofErr w:type="spellEnd"/>
      <w:r w:rsidR="007A3544">
        <w:rPr>
          <w:rFonts w:ascii="Arial" w:hAnsi="Arial" w:cs="Arial"/>
        </w:rPr>
        <w:t xml:space="preserve"> </w:t>
      </w:r>
      <w:proofErr w:type="spellStart"/>
      <w:r w:rsidR="007A3544">
        <w:rPr>
          <w:rFonts w:ascii="Arial" w:hAnsi="Arial" w:cs="Arial"/>
        </w:rPr>
        <w:t>komuniti</w:t>
      </w:r>
      <w:proofErr w:type="spellEnd"/>
      <w:r w:rsidR="007A3544">
        <w:rPr>
          <w:rFonts w:ascii="Arial" w:hAnsi="Arial" w:cs="Arial"/>
        </w:rPr>
        <w:t xml:space="preserve"> </w:t>
      </w:r>
      <w:proofErr w:type="spellStart"/>
      <w:r w:rsidR="007A3544">
        <w:rPr>
          <w:rFonts w:ascii="Arial" w:hAnsi="Arial" w:cs="Arial"/>
        </w:rPr>
        <w:t>setempat</w:t>
      </w:r>
      <w:proofErr w:type="spellEnd"/>
      <w:r w:rsidR="007A3544">
        <w:rPr>
          <w:rFonts w:ascii="Arial" w:hAnsi="Arial" w:cs="Arial"/>
        </w:rPr>
        <w:t xml:space="preserve"> </w:t>
      </w:r>
      <w:proofErr w:type="spellStart"/>
      <w:r w:rsidR="007A3544">
        <w:rPr>
          <w:rFonts w:ascii="Arial" w:hAnsi="Arial" w:cs="Arial"/>
        </w:rPr>
        <w:t>khususnya</w:t>
      </w:r>
      <w:proofErr w:type="spellEnd"/>
      <w:r w:rsidR="007A3544">
        <w:rPr>
          <w:rFonts w:ascii="Arial" w:hAnsi="Arial" w:cs="Arial"/>
        </w:rPr>
        <w:t xml:space="preserve"> para </w:t>
      </w:r>
      <w:proofErr w:type="spellStart"/>
      <w:r w:rsidR="007A3544">
        <w:rPr>
          <w:rFonts w:ascii="Arial" w:hAnsi="Arial" w:cs="Arial"/>
        </w:rPr>
        <w:t>peniaga</w:t>
      </w:r>
      <w:proofErr w:type="spellEnd"/>
      <w:r w:rsidR="007A3544">
        <w:rPr>
          <w:rFonts w:ascii="Arial" w:hAnsi="Arial" w:cs="Arial"/>
        </w:rPr>
        <w:t xml:space="preserve"> </w:t>
      </w:r>
      <w:proofErr w:type="spellStart"/>
      <w:r w:rsidR="007A3544">
        <w:rPr>
          <w:rFonts w:ascii="Arial" w:hAnsi="Arial" w:cs="Arial"/>
        </w:rPr>
        <w:t>makanan</w:t>
      </w:r>
      <w:proofErr w:type="spellEnd"/>
      <w:r w:rsidR="007A3544">
        <w:rPr>
          <w:rFonts w:ascii="Arial" w:hAnsi="Arial" w:cs="Arial"/>
        </w:rPr>
        <w:t xml:space="preserve">, </w:t>
      </w:r>
      <w:proofErr w:type="spellStart"/>
      <w:r w:rsidR="007A3544">
        <w:rPr>
          <w:rFonts w:ascii="Arial" w:hAnsi="Arial" w:cs="Arial"/>
        </w:rPr>
        <w:t>minuman</w:t>
      </w:r>
      <w:proofErr w:type="spellEnd"/>
      <w:r w:rsidR="007A3544">
        <w:rPr>
          <w:rFonts w:ascii="Arial" w:hAnsi="Arial" w:cs="Arial"/>
        </w:rPr>
        <w:t xml:space="preserve"> </w:t>
      </w:r>
      <w:proofErr w:type="spellStart"/>
      <w:r w:rsidR="007A3544">
        <w:rPr>
          <w:rFonts w:ascii="Arial" w:hAnsi="Arial" w:cs="Arial"/>
        </w:rPr>
        <w:t>serta</w:t>
      </w:r>
      <w:proofErr w:type="spellEnd"/>
      <w:r w:rsidR="007A3544">
        <w:rPr>
          <w:rFonts w:ascii="Arial" w:hAnsi="Arial" w:cs="Arial"/>
        </w:rPr>
        <w:t xml:space="preserve"> </w:t>
      </w:r>
      <w:proofErr w:type="spellStart"/>
      <w:r w:rsidR="007A3544">
        <w:rPr>
          <w:rFonts w:ascii="Arial" w:hAnsi="Arial" w:cs="Arial"/>
        </w:rPr>
        <w:t>usahawan</w:t>
      </w:r>
      <w:proofErr w:type="spellEnd"/>
      <w:r w:rsidR="007A3544">
        <w:rPr>
          <w:rFonts w:ascii="Arial" w:hAnsi="Arial" w:cs="Arial"/>
        </w:rPr>
        <w:t xml:space="preserve"> </w:t>
      </w:r>
      <w:proofErr w:type="spellStart"/>
      <w:r w:rsidR="007A3544">
        <w:rPr>
          <w:rFonts w:ascii="Arial" w:hAnsi="Arial" w:cs="Arial"/>
        </w:rPr>
        <w:t>kraf</w:t>
      </w:r>
      <w:proofErr w:type="spellEnd"/>
      <w:r w:rsidR="007A3544">
        <w:rPr>
          <w:rFonts w:ascii="Arial" w:hAnsi="Arial" w:cs="Arial"/>
        </w:rPr>
        <w:t xml:space="preserve"> </w:t>
      </w:r>
      <w:proofErr w:type="spellStart"/>
      <w:r w:rsidR="007A3544">
        <w:rPr>
          <w:rFonts w:ascii="Arial" w:hAnsi="Arial" w:cs="Arial"/>
        </w:rPr>
        <w:t>dalam</w:t>
      </w:r>
      <w:proofErr w:type="spellEnd"/>
      <w:r w:rsidR="007A3544">
        <w:rPr>
          <w:rFonts w:ascii="Arial" w:hAnsi="Arial" w:cs="Arial"/>
        </w:rPr>
        <w:t xml:space="preserve"> </w:t>
      </w:r>
      <w:proofErr w:type="spellStart"/>
      <w:r w:rsidR="007A3544">
        <w:rPr>
          <w:rFonts w:ascii="Arial" w:hAnsi="Arial" w:cs="Arial"/>
        </w:rPr>
        <w:t>misi</w:t>
      </w:r>
      <w:proofErr w:type="spellEnd"/>
      <w:r w:rsidR="007A3544">
        <w:rPr>
          <w:rFonts w:ascii="Arial" w:hAnsi="Arial" w:cs="Arial"/>
        </w:rPr>
        <w:t xml:space="preserve"> </w:t>
      </w:r>
      <w:proofErr w:type="spellStart"/>
      <w:r w:rsidR="007A3544">
        <w:rPr>
          <w:rFonts w:ascii="Arial" w:hAnsi="Arial" w:cs="Arial"/>
        </w:rPr>
        <w:t>merakyatkan</w:t>
      </w:r>
      <w:proofErr w:type="spellEnd"/>
      <w:r w:rsidR="007A3544">
        <w:rPr>
          <w:rFonts w:ascii="Arial" w:hAnsi="Arial" w:cs="Arial"/>
        </w:rPr>
        <w:t xml:space="preserve"> TERAJU</w:t>
      </w:r>
      <w:r w:rsidR="00466B59">
        <w:rPr>
          <w:rFonts w:ascii="Arial" w:hAnsi="Arial" w:cs="Arial"/>
        </w:rPr>
        <w:t xml:space="preserve"> di negeri di </w:t>
      </w:r>
      <w:proofErr w:type="spellStart"/>
      <w:r w:rsidR="00466B59">
        <w:rPr>
          <w:rFonts w:ascii="Arial" w:hAnsi="Arial" w:cs="Arial"/>
        </w:rPr>
        <w:t>bawah</w:t>
      </w:r>
      <w:proofErr w:type="spellEnd"/>
      <w:r w:rsidR="00466B59">
        <w:rPr>
          <w:rFonts w:ascii="Arial" w:hAnsi="Arial" w:cs="Arial"/>
        </w:rPr>
        <w:t xml:space="preserve"> </w:t>
      </w:r>
      <w:proofErr w:type="spellStart"/>
      <w:r w:rsidR="00466B59">
        <w:rPr>
          <w:rFonts w:ascii="Arial" w:hAnsi="Arial" w:cs="Arial"/>
        </w:rPr>
        <w:t>bayu</w:t>
      </w:r>
      <w:proofErr w:type="spellEnd"/>
      <w:r w:rsidR="00466B59">
        <w:rPr>
          <w:rFonts w:ascii="Arial" w:hAnsi="Arial" w:cs="Arial"/>
        </w:rPr>
        <w:t xml:space="preserve"> </w:t>
      </w:r>
      <w:proofErr w:type="spellStart"/>
      <w:r w:rsidR="00466B59">
        <w:rPr>
          <w:rFonts w:ascii="Arial" w:hAnsi="Arial" w:cs="Arial"/>
        </w:rPr>
        <w:t>itu</w:t>
      </w:r>
      <w:proofErr w:type="spellEnd"/>
      <w:r w:rsidR="007A3544">
        <w:rPr>
          <w:rFonts w:ascii="Arial" w:hAnsi="Arial" w:cs="Arial"/>
        </w:rPr>
        <w:t>.</w:t>
      </w:r>
    </w:p>
    <w:p w14:paraId="1B386824" w14:textId="5DFFE31A" w:rsidR="007A3544" w:rsidRDefault="007A3544" w:rsidP="009558ED">
      <w:pPr>
        <w:spacing w:after="0" w:line="360" w:lineRule="auto"/>
        <w:jc w:val="both"/>
        <w:rPr>
          <w:rFonts w:ascii="Arial" w:hAnsi="Arial" w:cs="Arial"/>
        </w:rPr>
      </w:pPr>
    </w:p>
    <w:p w14:paraId="2CB15C97" w14:textId="7AADD8AD" w:rsidR="00F27DF9" w:rsidRDefault="007A3544" w:rsidP="00F27DF9">
      <w:pPr>
        <w:spacing w:after="0" w:line="360" w:lineRule="auto"/>
        <w:jc w:val="both"/>
        <w:rPr>
          <w:rFonts w:ascii="Arial" w:hAnsi="Arial" w:cs="Arial"/>
        </w:rPr>
      </w:pPr>
      <w:r>
        <w:rPr>
          <w:rFonts w:ascii="Arial" w:hAnsi="Arial" w:cs="Arial"/>
        </w:rPr>
        <w:t xml:space="preserve">“TERAJU </w:t>
      </w:r>
      <w:proofErr w:type="spellStart"/>
      <w:r w:rsidR="00F27DF9">
        <w:rPr>
          <w:rFonts w:ascii="Arial" w:hAnsi="Arial" w:cs="Arial"/>
        </w:rPr>
        <w:t>menerusi</w:t>
      </w:r>
      <w:proofErr w:type="spellEnd"/>
      <w:r w:rsidR="00F27DF9">
        <w:rPr>
          <w:rFonts w:ascii="Arial" w:hAnsi="Arial" w:cs="Arial"/>
        </w:rPr>
        <w:t xml:space="preserve"> DPUB </w:t>
      </w:r>
      <w:proofErr w:type="spellStart"/>
      <w:r w:rsidR="00F27DF9">
        <w:rPr>
          <w:rFonts w:ascii="Arial" w:hAnsi="Arial" w:cs="Arial"/>
        </w:rPr>
        <w:t>akan</w:t>
      </w:r>
      <w:proofErr w:type="spellEnd"/>
      <w:r w:rsidR="00F27DF9">
        <w:rPr>
          <w:rFonts w:ascii="Arial" w:hAnsi="Arial" w:cs="Arial"/>
        </w:rPr>
        <w:t xml:space="preserve"> </w:t>
      </w:r>
      <w:proofErr w:type="spellStart"/>
      <w:r w:rsidR="00F27DF9">
        <w:rPr>
          <w:rFonts w:ascii="Arial" w:hAnsi="Arial" w:cs="Arial"/>
        </w:rPr>
        <w:t>terus</w:t>
      </w:r>
      <w:proofErr w:type="spellEnd"/>
      <w:r w:rsidR="00F27DF9">
        <w:rPr>
          <w:rFonts w:ascii="Arial" w:hAnsi="Arial" w:cs="Arial"/>
        </w:rPr>
        <w:t xml:space="preserve"> </w:t>
      </w:r>
      <w:proofErr w:type="spellStart"/>
      <w:r w:rsidR="00F27DF9">
        <w:rPr>
          <w:rFonts w:ascii="Arial" w:hAnsi="Arial" w:cs="Arial"/>
        </w:rPr>
        <w:t>membantu</w:t>
      </w:r>
      <w:proofErr w:type="spellEnd"/>
      <w:r w:rsidR="00F27DF9">
        <w:rPr>
          <w:rFonts w:ascii="Arial" w:hAnsi="Arial" w:cs="Arial"/>
        </w:rPr>
        <w:t xml:space="preserve"> </w:t>
      </w:r>
      <w:proofErr w:type="spellStart"/>
      <w:r w:rsidR="00F27DF9">
        <w:rPr>
          <w:rFonts w:ascii="Arial" w:hAnsi="Arial" w:cs="Arial"/>
        </w:rPr>
        <w:t>golongan</w:t>
      </w:r>
      <w:proofErr w:type="spellEnd"/>
      <w:r w:rsidR="00F27DF9">
        <w:rPr>
          <w:rFonts w:ascii="Arial" w:hAnsi="Arial" w:cs="Arial"/>
        </w:rPr>
        <w:t xml:space="preserve"> </w:t>
      </w:r>
      <w:proofErr w:type="spellStart"/>
      <w:r w:rsidR="00F27DF9">
        <w:rPr>
          <w:rFonts w:ascii="Arial" w:hAnsi="Arial" w:cs="Arial"/>
        </w:rPr>
        <w:t>berpendapatan</w:t>
      </w:r>
      <w:proofErr w:type="spellEnd"/>
      <w:r w:rsidR="00F27DF9">
        <w:rPr>
          <w:rFonts w:ascii="Arial" w:hAnsi="Arial" w:cs="Arial"/>
        </w:rPr>
        <w:t xml:space="preserve"> </w:t>
      </w:r>
      <w:proofErr w:type="spellStart"/>
      <w:r w:rsidR="00F27DF9">
        <w:rPr>
          <w:rFonts w:ascii="Arial" w:hAnsi="Arial" w:cs="Arial"/>
        </w:rPr>
        <w:t>rendah</w:t>
      </w:r>
      <w:proofErr w:type="spellEnd"/>
      <w:r w:rsidR="00F27DF9">
        <w:rPr>
          <w:rFonts w:ascii="Arial" w:hAnsi="Arial" w:cs="Arial"/>
        </w:rPr>
        <w:t xml:space="preserve"> (B40) </w:t>
      </w:r>
      <w:proofErr w:type="spellStart"/>
      <w:r w:rsidR="00F27DF9">
        <w:rPr>
          <w:rFonts w:ascii="Arial" w:hAnsi="Arial" w:cs="Arial"/>
        </w:rPr>
        <w:t>bukan</w:t>
      </w:r>
      <w:proofErr w:type="spellEnd"/>
      <w:r w:rsidR="00F27DF9">
        <w:rPr>
          <w:rFonts w:ascii="Arial" w:hAnsi="Arial" w:cs="Arial"/>
        </w:rPr>
        <w:t xml:space="preserve"> </w:t>
      </w:r>
      <w:proofErr w:type="spellStart"/>
      <w:r w:rsidR="00F27DF9">
        <w:rPr>
          <w:rFonts w:ascii="Arial" w:hAnsi="Arial" w:cs="Arial"/>
        </w:rPr>
        <w:t>hanya</w:t>
      </w:r>
      <w:proofErr w:type="spellEnd"/>
      <w:r w:rsidR="00F27DF9">
        <w:rPr>
          <w:rFonts w:ascii="Arial" w:hAnsi="Arial" w:cs="Arial"/>
        </w:rPr>
        <w:t xml:space="preserve"> di bandar, </w:t>
      </w:r>
      <w:proofErr w:type="spellStart"/>
      <w:r w:rsidR="00F27DF9">
        <w:rPr>
          <w:rFonts w:ascii="Arial" w:hAnsi="Arial" w:cs="Arial"/>
        </w:rPr>
        <w:t>malah</w:t>
      </w:r>
      <w:proofErr w:type="spellEnd"/>
      <w:r w:rsidR="00F27DF9">
        <w:rPr>
          <w:rFonts w:ascii="Arial" w:hAnsi="Arial" w:cs="Arial"/>
        </w:rPr>
        <w:t xml:space="preserve"> di </w:t>
      </w:r>
      <w:proofErr w:type="spellStart"/>
      <w:r w:rsidR="00F27DF9">
        <w:rPr>
          <w:rFonts w:ascii="Arial" w:hAnsi="Arial" w:cs="Arial"/>
        </w:rPr>
        <w:t>kawasan</w:t>
      </w:r>
      <w:proofErr w:type="spellEnd"/>
      <w:r w:rsidR="00F27DF9">
        <w:rPr>
          <w:rFonts w:ascii="Arial" w:hAnsi="Arial" w:cs="Arial"/>
        </w:rPr>
        <w:t xml:space="preserve"> </w:t>
      </w:r>
      <w:proofErr w:type="spellStart"/>
      <w:r w:rsidR="00F27DF9">
        <w:rPr>
          <w:rFonts w:ascii="Arial" w:hAnsi="Arial" w:cs="Arial"/>
        </w:rPr>
        <w:t>pedalaman</w:t>
      </w:r>
      <w:proofErr w:type="spellEnd"/>
      <w:r w:rsidR="00F27DF9">
        <w:rPr>
          <w:rFonts w:ascii="Arial" w:hAnsi="Arial" w:cs="Arial"/>
        </w:rPr>
        <w:t xml:space="preserve"> </w:t>
      </w:r>
      <w:proofErr w:type="spellStart"/>
      <w:r w:rsidR="00CE522E">
        <w:rPr>
          <w:rFonts w:ascii="Arial" w:hAnsi="Arial" w:cs="Arial"/>
        </w:rPr>
        <w:t>menerusi</w:t>
      </w:r>
      <w:proofErr w:type="spellEnd"/>
      <w:r w:rsidR="00F27DF9">
        <w:rPr>
          <w:rFonts w:ascii="Arial" w:hAnsi="Arial" w:cs="Arial"/>
        </w:rPr>
        <w:t xml:space="preserve"> </w:t>
      </w:r>
      <w:proofErr w:type="spellStart"/>
      <w:r w:rsidR="00F27DF9">
        <w:rPr>
          <w:rFonts w:ascii="Arial" w:hAnsi="Arial" w:cs="Arial"/>
        </w:rPr>
        <w:t>kerjasama</w:t>
      </w:r>
      <w:proofErr w:type="spellEnd"/>
      <w:r w:rsidR="00F27DF9">
        <w:rPr>
          <w:rFonts w:ascii="Arial" w:hAnsi="Arial" w:cs="Arial"/>
        </w:rPr>
        <w:t xml:space="preserve"> </w:t>
      </w:r>
      <w:proofErr w:type="spellStart"/>
      <w:r w:rsidR="00F27DF9">
        <w:rPr>
          <w:rFonts w:ascii="Arial" w:hAnsi="Arial" w:cs="Arial"/>
        </w:rPr>
        <w:t>dengan</w:t>
      </w:r>
      <w:proofErr w:type="spellEnd"/>
      <w:r w:rsidR="00F27DF9">
        <w:rPr>
          <w:rFonts w:ascii="Arial" w:hAnsi="Arial" w:cs="Arial"/>
        </w:rPr>
        <w:t xml:space="preserve"> </w:t>
      </w:r>
      <w:proofErr w:type="spellStart"/>
      <w:r w:rsidR="00F27DF9">
        <w:rPr>
          <w:rFonts w:ascii="Arial" w:hAnsi="Arial" w:cs="Arial"/>
        </w:rPr>
        <w:t>agensi</w:t>
      </w:r>
      <w:proofErr w:type="spellEnd"/>
      <w:r w:rsidR="00F27DF9">
        <w:rPr>
          <w:rFonts w:ascii="Arial" w:hAnsi="Arial" w:cs="Arial"/>
        </w:rPr>
        <w:t xml:space="preserve"> Kerajaan Negeri dan Unit Kerjasama </w:t>
      </w:r>
      <w:proofErr w:type="spellStart"/>
      <w:r w:rsidR="00F27DF9">
        <w:rPr>
          <w:rFonts w:ascii="Arial" w:hAnsi="Arial" w:cs="Arial"/>
        </w:rPr>
        <w:t>Awam</w:t>
      </w:r>
      <w:proofErr w:type="spellEnd"/>
      <w:r w:rsidR="00F27DF9">
        <w:rPr>
          <w:rFonts w:ascii="Arial" w:hAnsi="Arial" w:cs="Arial"/>
        </w:rPr>
        <w:t xml:space="preserve"> </w:t>
      </w:r>
      <w:proofErr w:type="spellStart"/>
      <w:r w:rsidR="00F27DF9">
        <w:rPr>
          <w:rFonts w:ascii="Arial" w:hAnsi="Arial" w:cs="Arial"/>
        </w:rPr>
        <w:t>Swasta</w:t>
      </w:r>
      <w:proofErr w:type="spellEnd"/>
      <w:r w:rsidR="00F27DF9">
        <w:rPr>
          <w:rFonts w:ascii="Arial" w:hAnsi="Arial" w:cs="Arial"/>
        </w:rPr>
        <w:t xml:space="preserve"> (UKAS) </w:t>
      </w:r>
      <w:proofErr w:type="spellStart"/>
      <w:r w:rsidR="00F27DF9" w:rsidRPr="00F27DF9">
        <w:rPr>
          <w:rFonts w:ascii="Arial" w:hAnsi="Arial" w:cs="Arial"/>
        </w:rPr>
        <w:t>berteraskan</w:t>
      </w:r>
      <w:proofErr w:type="spellEnd"/>
      <w:r w:rsidR="00F27DF9" w:rsidRPr="00F27DF9">
        <w:rPr>
          <w:rFonts w:ascii="Arial" w:hAnsi="Arial" w:cs="Arial"/>
        </w:rPr>
        <w:t xml:space="preserve"> </w:t>
      </w:r>
      <w:proofErr w:type="spellStart"/>
      <w:r w:rsidR="00F27DF9" w:rsidRPr="00F27DF9">
        <w:rPr>
          <w:rFonts w:ascii="Arial" w:hAnsi="Arial" w:cs="Arial"/>
        </w:rPr>
        <w:t>keterbukaan</w:t>
      </w:r>
      <w:proofErr w:type="spellEnd"/>
      <w:r w:rsidR="00F27DF9" w:rsidRPr="00F27DF9">
        <w:rPr>
          <w:rFonts w:ascii="Arial" w:hAnsi="Arial" w:cs="Arial"/>
        </w:rPr>
        <w:t xml:space="preserve">, </w:t>
      </w:r>
      <w:proofErr w:type="spellStart"/>
      <w:r w:rsidR="00F27DF9" w:rsidRPr="00F27DF9">
        <w:rPr>
          <w:rFonts w:ascii="Arial" w:hAnsi="Arial" w:cs="Arial"/>
        </w:rPr>
        <w:t>keterangkuman</w:t>
      </w:r>
      <w:proofErr w:type="spellEnd"/>
      <w:r w:rsidR="00F27DF9" w:rsidRPr="00F27DF9">
        <w:rPr>
          <w:rFonts w:ascii="Arial" w:hAnsi="Arial" w:cs="Arial"/>
        </w:rPr>
        <w:t xml:space="preserve"> dan </w:t>
      </w:r>
      <w:proofErr w:type="spellStart"/>
      <w:r w:rsidR="00F27DF9" w:rsidRPr="00F27DF9">
        <w:rPr>
          <w:rFonts w:ascii="Arial" w:hAnsi="Arial" w:cs="Arial"/>
        </w:rPr>
        <w:t>kesaksamaan</w:t>
      </w:r>
      <w:proofErr w:type="spellEnd"/>
      <w:r w:rsidR="00F27DF9">
        <w:rPr>
          <w:rFonts w:ascii="Arial" w:hAnsi="Arial" w:cs="Arial"/>
        </w:rPr>
        <w:t xml:space="preserve">. </w:t>
      </w:r>
      <w:proofErr w:type="spellStart"/>
      <w:r w:rsidR="00F27DF9">
        <w:rPr>
          <w:rFonts w:ascii="Arial" w:hAnsi="Arial" w:cs="Arial"/>
        </w:rPr>
        <w:t>Ia</w:t>
      </w:r>
      <w:proofErr w:type="spellEnd"/>
      <w:r w:rsidR="00F27DF9">
        <w:rPr>
          <w:rFonts w:ascii="Arial" w:hAnsi="Arial" w:cs="Arial"/>
        </w:rPr>
        <w:t xml:space="preserve"> </w:t>
      </w:r>
      <w:proofErr w:type="spellStart"/>
      <w:r w:rsidR="00F27DF9" w:rsidRPr="00F27DF9">
        <w:rPr>
          <w:rFonts w:ascii="Arial" w:hAnsi="Arial" w:cs="Arial"/>
        </w:rPr>
        <w:t>bagi</w:t>
      </w:r>
      <w:proofErr w:type="spellEnd"/>
      <w:r w:rsidR="00F27DF9" w:rsidRPr="00F27DF9">
        <w:rPr>
          <w:rFonts w:ascii="Arial" w:hAnsi="Arial" w:cs="Arial"/>
        </w:rPr>
        <w:t xml:space="preserve"> </w:t>
      </w:r>
      <w:proofErr w:type="spellStart"/>
      <w:r w:rsidR="00F27DF9" w:rsidRPr="00F27DF9">
        <w:rPr>
          <w:rFonts w:ascii="Arial" w:hAnsi="Arial" w:cs="Arial"/>
        </w:rPr>
        <w:t>menangani</w:t>
      </w:r>
      <w:proofErr w:type="spellEnd"/>
      <w:r w:rsidR="00F27DF9" w:rsidRPr="00F27DF9">
        <w:rPr>
          <w:rFonts w:ascii="Arial" w:hAnsi="Arial" w:cs="Arial"/>
        </w:rPr>
        <w:t xml:space="preserve"> </w:t>
      </w:r>
      <w:proofErr w:type="spellStart"/>
      <w:r w:rsidR="00F27DF9" w:rsidRPr="00F27DF9">
        <w:rPr>
          <w:rFonts w:ascii="Arial" w:hAnsi="Arial" w:cs="Arial"/>
        </w:rPr>
        <w:t>jurang</w:t>
      </w:r>
      <w:proofErr w:type="spellEnd"/>
      <w:r w:rsidR="00F27DF9" w:rsidRPr="00F27DF9">
        <w:rPr>
          <w:rFonts w:ascii="Arial" w:hAnsi="Arial" w:cs="Arial"/>
        </w:rPr>
        <w:t xml:space="preserve"> </w:t>
      </w:r>
      <w:proofErr w:type="spellStart"/>
      <w:r w:rsidR="00F27DF9" w:rsidRPr="00F27DF9">
        <w:rPr>
          <w:rFonts w:ascii="Arial" w:hAnsi="Arial" w:cs="Arial"/>
        </w:rPr>
        <w:t>ekonomi</w:t>
      </w:r>
      <w:proofErr w:type="spellEnd"/>
      <w:r w:rsidR="00F27DF9" w:rsidRPr="00F27DF9">
        <w:rPr>
          <w:rFonts w:ascii="Arial" w:hAnsi="Arial" w:cs="Arial"/>
        </w:rPr>
        <w:t xml:space="preserve"> </w:t>
      </w:r>
      <w:proofErr w:type="spellStart"/>
      <w:r w:rsidR="00F27DF9" w:rsidRPr="00F27DF9">
        <w:rPr>
          <w:rFonts w:ascii="Arial" w:hAnsi="Arial" w:cs="Arial"/>
        </w:rPr>
        <w:t>antara</w:t>
      </w:r>
      <w:proofErr w:type="spellEnd"/>
      <w:r w:rsidR="00F27DF9" w:rsidRPr="00F27DF9">
        <w:rPr>
          <w:rFonts w:ascii="Arial" w:hAnsi="Arial" w:cs="Arial"/>
        </w:rPr>
        <w:t xml:space="preserve"> </w:t>
      </w:r>
      <w:proofErr w:type="spellStart"/>
      <w:r w:rsidR="00F27DF9" w:rsidRPr="00F27DF9">
        <w:rPr>
          <w:rFonts w:ascii="Arial" w:hAnsi="Arial" w:cs="Arial"/>
        </w:rPr>
        <w:t>kumpulan</w:t>
      </w:r>
      <w:proofErr w:type="spellEnd"/>
      <w:r w:rsidR="00F27DF9" w:rsidRPr="00F27DF9">
        <w:rPr>
          <w:rFonts w:ascii="Arial" w:hAnsi="Arial" w:cs="Arial"/>
        </w:rPr>
        <w:t xml:space="preserve"> </w:t>
      </w:r>
      <w:proofErr w:type="spellStart"/>
      <w:r w:rsidR="00F27DF9" w:rsidRPr="00F27DF9">
        <w:rPr>
          <w:rFonts w:ascii="Arial" w:hAnsi="Arial" w:cs="Arial"/>
        </w:rPr>
        <w:t>pendapatan</w:t>
      </w:r>
      <w:proofErr w:type="spellEnd"/>
      <w:r w:rsidR="00F27DF9" w:rsidRPr="00F27DF9">
        <w:rPr>
          <w:rFonts w:ascii="Arial" w:hAnsi="Arial" w:cs="Arial"/>
        </w:rPr>
        <w:t xml:space="preserve">, </w:t>
      </w:r>
      <w:proofErr w:type="spellStart"/>
      <w:r w:rsidR="00F27DF9" w:rsidRPr="00F27DF9">
        <w:rPr>
          <w:rFonts w:ascii="Arial" w:hAnsi="Arial" w:cs="Arial"/>
        </w:rPr>
        <w:t>etnik</w:t>
      </w:r>
      <w:proofErr w:type="spellEnd"/>
      <w:r w:rsidR="00F27DF9" w:rsidRPr="00F27DF9">
        <w:rPr>
          <w:rFonts w:ascii="Arial" w:hAnsi="Arial" w:cs="Arial"/>
        </w:rPr>
        <w:t xml:space="preserve">, </w:t>
      </w:r>
      <w:proofErr w:type="spellStart"/>
      <w:r w:rsidR="00F27DF9" w:rsidRPr="00F27DF9">
        <w:rPr>
          <w:rFonts w:ascii="Arial" w:hAnsi="Arial" w:cs="Arial"/>
        </w:rPr>
        <w:t>pembangunan</w:t>
      </w:r>
      <w:proofErr w:type="spellEnd"/>
      <w:r w:rsidR="00F27DF9" w:rsidRPr="00F27DF9">
        <w:rPr>
          <w:rFonts w:ascii="Arial" w:hAnsi="Arial" w:cs="Arial"/>
        </w:rPr>
        <w:t xml:space="preserve"> wilayah dan </w:t>
      </w:r>
      <w:proofErr w:type="spellStart"/>
      <w:r w:rsidR="00F27DF9" w:rsidRPr="00F27DF9">
        <w:rPr>
          <w:rFonts w:ascii="Arial" w:hAnsi="Arial" w:cs="Arial"/>
        </w:rPr>
        <w:t>rantaian</w:t>
      </w:r>
      <w:proofErr w:type="spellEnd"/>
      <w:r w:rsidR="00F27DF9" w:rsidRPr="00F27DF9">
        <w:rPr>
          <w:rFonts w:ascii="Arial" w:hAnsi="Arial" w:cs="Arial"/>
        </w:rPr>
        <w:t xml:space="preserve"> </w:t>
      </w:r>
      <w:proofErr w:type="spellStart"/>
      <w:r w:rsidR="00F27DF9" w:rsidRPr="00F27DF9">
        <w:rPr>
          <w:rFonts w:ascii="Arial" w:hAnsi="Arial" w:cs="Arial"/>
        </w:rPr>
        <w:t>bekalan</w:t>
      </w:r>
      <w:proofErr w:type="spellEnd"/>
      <w:r w:rsidR="00F27DF9" w:rsidRPr="00F27DF9">
        <w:rPr>
          <w:rFonts w:ascii="Arial" w:hAnsi="Arial" w:cs="Arial"/>
        </w:rPr>
        <w:t xml:space="preserve"> </w:t>
      </w:r>
      <w:proofErr w:type="spellStart"/>
      <w:r w:rsidR="00F27DF9" w:rsidRPr="00F27DF9">
        <w:rPr>
          <w:rFonts w:ascii="Arial" w:hAnsi="Arial" w:cs="Arial"/>
        </w:rPr>
        <w:t>untuk</w:t>
      </w:r>
      <w:proofErr w:type="spellEnd"/>
      <w:r w:rsidR="00F27DF9" w:rsidRPr="00F27DF9">
        <w:rPr>
          <w:rFonts w:ascii="Arial" w:hAnsi="Arial" w:cs="Arial"/>
        </w:rPr>
        <w:t xml:space="preserve"> </w:t>
      </w:r>
      <w:proofErr w:type="spellStart"/>
      <w:r w:rsidR="00F27DF9" w:rsidRPr="00F27DF9">
        <w:rPr>
          <w:rFonts w:ascii="Arial" w:hAnsi="Arial" w:cs="Arial"/>
        </w:rPr>
        <w:t>membela</w:t>
      </w:r>
      <w:proofErr w:type="spellEnd"/>
      <w:r w:rsidR="00F27DF9" w:rsidRPr="00F27DF9">
        <w:rPr>
          <w:rFonts w:ascii="Arial" w:hAnsi="Arial" w:cs="Arial"/>
        </w:rPr>
        <w:t xml:space="preserve"> </w:t>
      </w:r>
      <w:proofErr w:type="spellStart"/>
      <w:r w:rsidR="00F27DF9" w:rsidRPr="00F27DF9">
        <w:rPr>
          <w:rFonts w:ascii="Arial" w:hAnsi="Arial" w:cs="Arial"/>
        </w:rPr>
        <w:t>serta</w:t>
      </w:r>
      <w:proofErr w:type="spellEnd"/>
      <w:r w:rsidR="00F27DF9" w:rsidRPr="00F27DF9">
        <w:rPr>
          <w:rFonts w:ascii="Arial" w:hAnsi="Arial" w:cs="Arial"/>
        </w:rPr>
        <w:t xml:space="preserve"> </w:t>
      </w:r>
      <w:proofErr w:type="spellStart"/>
      <w:r w:rsidR="00F27DF9" w:rsidRPr="00F27DF9">
        <w:rPr>
          <w:rFonts w:ascii="Arial" w:hAnsi="Arial" w:cs="Arial"/>
        </w:rPr>
        <w:t>meningkatkan</w:t>
      </w:r>
      <w:proofErr w:type="spellEnd"/>
      <w:r w:rsidR="00F27DF9" w:rsidRPr="00F27DF9">
        <w:rPr>
          <w:rFonts w:ascii="Arial" w:hAnsi="Arial" w:cs="Arial"/>
        </w:rPr>
        <w:t xml:space="preserve"> </w:t>
      </w:r>
      <w:proofErr w:type="spellStart"/>
      <w:r w:rsidR="00F27DF9" w:rsidRPr="00F27DF9">
        <w:rPr>
          <w:rFonts w:ascii="Arial" w:hAnsi="Arial" w:cs="Arial"/>
        </w:rPr>
        <w:t>keupayaan</w:t>
      </w:r>
      <w:proofErr w:type="spellEnd"/>
      <w:r w:rsidR="00F27DF9" w:rsidRPr="00F27DF9">
        <w:rPr>
          <w:rFonts w:ascii="Arial" w:hAnsi="Arial" w:cs="Arial"/>
        </w:rPr>
        <w:t xml:space="preserve"> </w:t>
      </w:r>
      <w:proofErr w:type="spellStart"/>
      <w:r w:rsidR="00F27DF9" w:rsidRPr="00F27DF9">
        <w:rPr>
          <w:rFonts w:ascii="Arial" w:hAnsi="Arial" w:cs="Arial"/>
        </w:rPr>
        <w:t>semua</w:t>
      </w:r>
      <w:proofErr w:type="spellEnd"/>
      <w:r w:rsidR="00F27DF9" w:rsidRPr="00F27DF9">
        <w:rPr>
          <w:rFonts w:ascii="Arial" w:hAnsi="Arial" w:cs="Arial"/>
        </w:rPr>
        <w:t xml:space="preserve"> </w:t>
      </w:r>
      <w:proofErr w:type="spellStart"/>
      <w:r w:rsidR="00F27DF9" w:rsidRPr="00F27DF9">
        <w:rPr>
          <w:rFonts w:ascii="Arial" w:hAnsi="Arial" w:cs="Arial"/>
        </w:rPr>
        <w:t>rakyat</w:t>
      </w:r>
      <w:proofErr w:type="spellEnd"/>
      <w:r w:rsidR="00F27DF9" w:rsidRPr="00F27DF9">
        <w:rPr>
          <w:rFonts w:ascii="Arial" w:hAnsi="Arial" w:cs="Arial"/>
        </w:rPr>
        <w:t xml:space="preserve"> </w:t>
      </w:r>
      <w:proofErr w:type="spellStart"/>
      <w:r w:rsidR="00F27DF9" w:rsidRPr="00F27DF9">
        <w:rPr>
          <w:rFonts w:ascii="Arial" w:hAnsi="Arial" w:cs="Arial"/>
        </w:rPr>
        <w:t>supaya</w:t>
      </w:r>
      <w:proofErr w:type="spellEnd"/>
      <w:r w:rsidR="00F27DF9" w:rsidRPr="00F27DF9">
        <w:rPr>
          <w:rFonts w:ascii="Arial" w:hAnsi="Arial" w:cs="Arial"/>
        </w:rPr>
        <w:t xml:space="preserve"> </w:t>
      </w:r>
      <w:proofErr w:type="spellStart"/>
      <w:r w:rsidR="00F27DF9" w:rsidRPr="00F27DF9">
        <w:rPr>
          <w:rFonts w:ascii="Arial" w:hAnsi="Arial" w:cs="Arial"/>
        </w:rPr>
        <w:t>tiada</w:t>
      </w:r>
      <w:proofErr w:type="spellEnd"/>
      <w:r w:rsidR="00F27DF9" w:rsidRPr="00F27DF9">
        <w:rPr>
          <w:rFonts w:ascii="Arial" w:hAnsi="Arial" w:cs="Arial"/>
        </w:rPr>
        <w:t xml:space="preserve"> </w:t>
      </w:r>
      <w:r w:rsidR="00F27DF9">
        <w:rPr>
          <w:rFonts w:ascii="Arial" w:hAnsi="Arial" w:cs="Arial"/>
        </w:rPr>
        <w:t xml:space="preserve">yang </w:t>
      </w:r>
      <w:proofErr w:type="spellStart"/>
      <w:r w:rsidR="00F27DF9" w:rsidRPr="00F27DF9">
        <w:rPr>
          <w:rFonts w:ascii="Arial" w:hAnsi="Arial" w:cs="Arial"/>
        </w:rPr>
        <w:t>ketinggalan</w:t>
      </w:r>
      <w:proofErr w:type="spellEnd"/>
      <w:r w:rsidR="00F27DF9">
        <w:rPr>
          <w:rFonts w:ascii="Arial" w:hAnsi="Arial" w:cs="Arial"/>
        </w:rPr>
        <w:t>.”</w:t>
      </w:r>
    </w:p>
    <w:p w14:paraId="3D11327E" w14:textId="77777777" w:rsidR="00F27DF9" w:rsidRPr="00F27DF9" w:rsidRDefault="00F27DF9" w:rsidP="00F27DF9">
      <w:pPr>
        <w:spacing w:after="0" w:line="360" w:lineRule="auto"/>
        <w:jc w:val="both"/>
        <w:rPr>
          <w:rFonts w:ascii="Arial" w:hAnsi="Arial" w:cs="Arial"/>
        </w:rPr>
      </w:pPr>
    </w:p>
    <w:p w14:paraId="613C444A" w14:textId="77777777" w:rsidR="003024F7" w:rsidRDefault="00F27DF9" w:rsidP="00F27DF9">
      <w:pPr>
        <w:spacing w:after="0" w:line="360" w:lineRule="auto"/>
        <w:jc w:val="both"/>
        <w:rPr>
          <w:rFonts w:ascii="Arial" w:hAnsi="Arial" w:cs="Arial"/>
        </w:rPr>
      </w:pPr>
      <w:proofErr w:type="spellStart"/>
      <w:r w:rsidRPr="00F27DF9">
        <w:rPr>
          <w:rFonts w:ascii="Arial" w:hAnsi="Arial" w:cs="Arial"/>
        </w:rPr>
        <w:t>Beliau</w:t>
      </w:r>
      <w:proofErr w:type="spellEnd"/>
      <w:r w:rsidRPr="00F27DF9">
        <w:rPr>
          <w:rFonts w:ascii="Arial" w:hAnsi="Arial" w:cs="Arial"/>
        </w:rPr>
        <w:t xml:space="preserve"> </w:t>
      </w:r>
      <w:proofErr w:type="spellStart"/>
      <w:r w:rsidRPr="00F27DF9">
        <w:rPr>
          <w:rFonts w:ascii="Arial" w:hAnsi="Arial" w:cs="Arial"/>
        </w:rPr>
        <w:t>berkata</w:t>
      </w:r>
      <w:proofErr w:type="spellEnd"/>
      <w:r w:rsidRPr="00F27DF9">
        <w:rPr>
          <w:rFonts w:ascii="Arial" w:hAnsi="Arial" w:cs="Arial"/>
        </w:rPr>
        <w:t xml:space="preserve"> </w:t>
      </w:r>
      <w:proofErr w:type="spellStart"/>
      <w:r w:rsidRPr="00F27DF9">
        <w:rPr>
          <w:rFonts w:ascii="Arial" w:hAnsi="Arial" w:cs="Arial"/>
        </w:rPr>
        <w:t>demikian</w:t>
      </w:r>
      <w:proofErr w:type="spellEnd"/>
      <w:r w:rsidR="00466B59">
        <w:rPr>
          <w:rFonts w:ascii="Arial" w:hAnsi="Arial" w:cs="Arial"/>
        </w:rPr>
        <w:t xml:space="preserve"> </w:t>
      </w:r>
      <w:proofErr w:type="spellStart"/>
      <w:r w:rsidR="00466B59">
        <w:rPr>
          <w:rFonts w:ascii="Arial" w:hAnsi="Arial" w:cs="Arial"/>
        </w:rPr>
        <w:t>kepada</w:t>
      </w:r>
      <w:proofErr w:type="spellEnd"/>
      <w:r w:rsidR="00466B59">
        <w:rPr>
          <w:rFonts w:ascii="Arial" w:hAnsi="Arial" w:cs="Arial"/>
        </w:rPr>
        <w:t xml:space="preserve"> media</w:t>
      </w:r>
      <w:r w:rsidRPr="00F27DF9">
        <w:rPr>
          <w:rFonts w:ascii="Arial" w:hAnsi="Arial" w:cs="Arial"/>
        </w:rPr>
        <w:t xml:space="preserve"> </w:t>
      </w:r>
      <w:proofErr w:type="spellStart"/>
      <w:r>
        <w:rPr>
          <w:rFonts w:ascii="Arial" w:hAnsi="Arial" w:cs="Arial"/>
        </w:rPr>
        <w:t>selepas</w:t>
      </w:r>
      <w:proofErr w:type="spellEnd"/>
      <w:r>
        <w:rPr>
          <w:rFonts w:ascii="Arial" w:hAnsi="Arial" w:cs="Arial"/>
        </w:rPr>
        <w:t xml:space="preserve"> </w:t>
      </w:r>
      <w:proofErr w:type="spellStart"/>
      <w:r w:rsidR="00466B59">
        <w:rPr>
          <w:rFonts w:ascii="Arial" w:hAnsi="Arial" w:cs="Arial"/>
        </w:rPr>
        <w:t>menghadiri</w:t>
      </w:r>
      <w:proofErr w:type="spellEnd"/>
      <w:r w:rsidR="00466B59">
        <w:rPr>
          <w:rFonts w:ascii="Arial" w:hAnsi="Arial" w:cs="Arial"/>
        </w:rPr>
        <w:t xml:space="preserve"> </w:t>
      </w:r>
      <w:proofErr w:type="spellStart"/>
      <w:r w:rsidR="00466B59">
        <w:rPr>
          <w:rFonts w:ascii="Arial" w:hAnsi="Arial" w:cs="Arial"/>
        </w:rPr>
        <w:t>taklimat</w:t>
      </w:r>
      <w:proofErr w:type="spellEnd"/>
      <w:r w:rsidR="00466B59">
        <w:rPr>
          <w:rFonts w:ascii="Arial" w:hAnsi="Arial" w:cs="Arial"/>
        </w:rPr>
        <w:t xml:space="preserve"> oleh </w:t>
      </w:r>
      <w:proofErr w:type="spellStart"/>
      <w:r w:rsidR="00466B59">
        <w:rPr>
          <w:rFonts w:ascii="Arial" w:hAnsi="Arial" w:cs="Arial"/>
        </w:rPr>
        <w:t>Pengurus</w:t>
      </w:r>
      <w:proofErr w:type="spellEnd"/>
      <w:r w:rsidR="00466B59">
        <w:rPr>
          <w:rFonts w:ascii="Arial" w:hAnsi="Arial" w:cs="Arial"/>
        </w:rPr>
        <w:t xml:space="preserve"> </w:t>
      </w:r>
      <w:proofErr w:type="spellStart"/>
      <w:r w:rsidR="00466B59">
        <w:rPr>
          <w:rFonts w:ascii="Arial" w:hAnsi="Arial" w:cs="Arial"/>
        </w:rPr>
        <w:t>Besar</w:t>
      </w:r>
      <w:proofErr w:type="spellEnd"/>
      <w:r w:rsidR="00466B59">
        <w:rPr>
          <w:rFonts w:ascii="Arial" w:hAnsi="Arial" w:cs="Arial"/>
        </w:rPr>
        <w:t xml:space="preserve"> SVH, Amir bin Karim</w:t>
      </w:r>
      <w:r w:rsidR="00F21D84">
        <w:rPr>
          <w:rFonts w:ascii="Arial" w:hAnsi="Arial" w:cs="Arial"/>
        </w:rPr>
        <w:t xml:space="preserve"> dan </w:t>
      </w:r>
      <w:proofErr w:type="spellStart"/>
      <w:r w:rsidR="00F21D84">
        <w:rPr>
          <w:rFonts w:ascii="Arial" w:hAnsi="Arial" w:cs="Arial"/>
        </w:rPr>
        <w:t>sesi</w:t>
      </w:r>
      <w:proofErr w:type="spellEnd"/>
      <w:r w:rsidR="00F21D84">
        <w:rPr>
          <w:rFonts w:ascii="Arial" w:hAnsi="Arial" w:cs="Arial"/>
        </w:rPr>
        <w:t xml:space="preserve"> </w:t>
      </w:r>
      <w:proofErr w:type="spellStart"/>
      <w:r w:rsidR="00F21D84">
        <w:rPr>
          <w:rFonts w:ascii="Arial" w:hAnsi="Arial" w:cs="Arial"/>
        </w:rPr>
        <w:t>bersama</w:t>
      </w:r>
      <w:proofErr w:type="spellEnd"/>
      <w:r w:rsidR="00F21D84">
        <w:rPr>
          <w:rFonts w:ascii="Arial" w:hAnsi="Arial" w:cs="Arial"/>
        </w:rPr>
        <w:t xml:space="preserve"> </w:t>
      </w:r>
      <w:proofErr w:type="spellStart"/>
      <w:r w:rsidR="00F21D84">
        <w:rPr>
          <w:rFonts w:ascii="Arial" w:hAnsi="Arial" w:cs="Arial"/>
        </w:rPr>
        <w:t>penerima</w:t>
      </w:r>
      <w:proofErr w:type="spellEnd"/>
      <w:r w:rsidR="00F21D84">
        <w:rPr>
          <w:rFonts w:ascii="Arial" w:hAnsi="Arial" w:cs="Arial"/>
        </w:rPr>
        <w:t xml:space="preserve"> Dana DPUB, Dana </w:t>
      </w:r>
      <w:proofErr w:type="spellStart"/>
      <w:r w:rsidR="00F21D84">
        <w:rPr>
          <w:rFonts w:ascii="Arial" w:hAnsi="Arial" w:cs="Arial"/>
        </w:rPr>
        <w:t>Mudahcara</w:t>
      </w:r>
      <w:proofErr w:type="spellEnd"/>
      <w:r w:rsidR="00F21D84">
        <w:rPr>
          <w:rFonts w:ascii="Arial" w:hAnsi="Arial" w:cs="Arial"/>
        </w:rPr>
        <w:t xml:space="preserve"> dan </w:t>
      </w:r>
      <w:proofErr w:type="spellStart"/>
      <w:r w:rsidR="00F21D84">
        <w:rPr>
          <w:rFonts w:ascii="Arial" w:hAnsi="Arial" w:cs="Arial"/>
        </w:rPr>
        <w:t>rakan</w:t>
      </w:r>
      <w:proofErr w:type="spellEnd"/>
      <w:r w:rsidR="00F21D84">
        <w:rPr>
          <w:rFonts w:ascii="Arial" w:hAnsi="Arial" w:cs="Arial"/>
        </w:rPr>
        <w:t xml:space="preserve"> </w:t>
      </w:r>
      <w:proofErr w:type="spellStart"/>
      <w:r w:rsidR="00F21D84">
        <w:rPr>
          <w:rFonts w:ascii="Arial" w:hAnsi="Arial" w:cs="Arial"/>
        </w:rPr>
        <w:t>kongsi</w:t>
      </w:r>
      <w:proofErr w:type="spellEnd"/>
      <w:r w:rsidR="00466B59">
        <w:rPr>
          <w:rFonts w:ascii="Arial" w:hAnsi="Arial" w:cs="Arial"/>
        </w:rPr>
        <w:t xml:space="preserve"> </w:t>
      </w:r>
      <w:r w:rsidR="00CE522E">
        <w:rPr>
          <w:rFonts w:ascii="Arial" w:hAnsi="Arial" w:cs="Arial"/>
        </w:rPr>
        <w:t>TERAJU</w:t>
      </w:r>
      <w:r w:rsidR="00466B59">
        <w:rPr>
          <w:rFonts w:ascii="Arial" w:hAnsi="Arial" w:cs="Arial"/>
        </w:rPr>
        <w:t xml:space="preserve">. SVH </w:t>
      </w:r>
      <w:proofErr w:type="spellStart"/>
      <w:r w:rsidR="00466B59">
        <w:rPr>
          <w:rFonts w:ascii="Arial" w:hAnsi="Arial" w:cs="Arial"/>
        </w:rPr>
        <w:t>merupakan</w:t>
      </w:r>
      <w:proofErr w:type="spellEnd"/>
      <w:r w:rsidR="00466B59">
        <w:rPr>
          <w:rFonts w:ascii="Arial" w:hAnsi="Arial" w:cs="Arial"/>
        </w:rPr>
        <w:t xml:space="preserve"> salah </w:t>
      </w:r>
      <w:proofErr w:type="spellStart"/>
      <w:r w:rsidR="00466B59">
        <w:rPr>
          <w:rFonts w:ascii="Arial" w:hAnsi="Arial" w:cs="Arial"/>
        </w:rPr>
        <w:t>satu</w:t>
      </w:r>
      <w:proofErr w:type="spellEnd"/>
      <w:r w:rsidR="00466B59">
        <w:rPr>
          <w:rFonts w:ascii="Arial" w:hAnsi="Arial" w:cs="Arial"/>
        </w:rPr>
        <w:t xml:space="preserve"> </w:t>
      </w:r>
      <w:proofErr w:type="spellStart"/>
      <w:r w:rsidR="00466B59">
        <w:rPr>
          <w:rFonts w:ascii="Arial" w:hAnsi="Arial" w:cs="Arial"/>
        </w:rPr>
        <w:t>penerima</w:t>
      </w:r>
      <w:proofErr w:type="spellEnd"/>
      <w:r w:rsidR="00466B59">
        <w:rPr>
          <w:rFonts w:ascii="Arial" w:hAnsi="Arial" w:cs="Arial"/>
        </w:rPr>
        <w:t xml:space="preserve"> DPUB di Sabah yang </w:t>
      </w:r>
      <w:proofErr w:type="spellStart"/>
      <w:r w:rsidR="00466B59">
        <w:rPr>
          <w:rFonts w:ascii="Arial" w:hAnsi="Arial" w:cs="Arial"/>
        </w:rPr>
        <w:t>membangun</w:t>
      </w:r>
      <w:proofErr w:type="spellEnd"/>
      <w:r w:rsidR="00BB184C">
        <w:rPr>
          <w:rFonts w:ascii="Arial" w:hAnsi="Arial" w:cs="Arial"/>
        </w:rPr>
        <w:t xml:space="preserve"> </w:t>
      </w:r>
      <w:proofErr w:type="spellStart"/>
      <w:r w:rsidR="00466B59">
        <w:rPr>
          <w:rFonts w:ascii="Arial" w:hAnsi="Arial" w:cs="Arial"/>
        </w:rPr>
        <w:t>semula</w:t>
      </w:r>
      <w:proofErr w:type="spellEnd"/>
      <w:r w:rsidR="00466B59">
        <w:rPr>
          <w:rFonts w:ascii="Arial" w:hAnsi="Arial" w:cs="Arial"/>
        </w:rPr>
        <w:t xml:space="preserve"> </w:t>
      </w:r>
      <w:r w:rsidR="002763E9">
        <w:rPr>
          <w:rFonts w:ascii="Arial" w:hAnsi="Arial" w:cs="Arial"/>
        </w:rPr>
        <w:t xml:space="preserve">dan </w:t>
      </w:r>
      <w:proofErr w:type="spellStart"/>
      <w:r w:rsidR="002763E9">
        <w:rPr>
          <w:rFonts w:ascii="Arial" w:hAnsi="Arial" w:cs="Arial"/>
        </w:rPr>
        <w:t>menaik</w:t>
      </w:r>
      <w:proofErr w:type="spellEnd"/>
      <w:r w:rsidR="003024F7">
        <w:rPr>
          <w:rFonts w:ascii="Arial" w:hAnsi="Arial" w:cs="Arial"/>
        </w:rPr>
        <w:t xml:space="preserve"> </w:t>
      </w:r>
      <w:proofErr w:type="spellStart"/>
      <w:r w:rsidR="002763E9">
        <w:rPr>
          <w:rFonts w:ascii="Arial" w:hAnsi="Arial" w:cs="Arial"/>
        </w:rPr>
        <w:t>taraf</w:t>
      </w:r>
      <w:proofErr w:type="spellEnd"/>
      <w:r w:rsidR="002763E9">
        <w:rPr>
          <w:rFonts w:ascii="Arial" w:hAnsi="Arial" w:cs="Arial"/>
        </w:rPr>
        <w:t xml:space="preserve"> </w:t>
      </w:r>
      <w:proofErr w:type="spellStart"/>
      <w:r w:rsidR="00466B59">
        <w:rPr>
          <w:rFonts w:ascii="Arial" w:hAnsi="Arial" w:cs="Arial"/>
        </w:rPr>
        <w:t>Anjung</w:t>
      </w:r>
      <w:proofErr w:type="spellEnd"/>
      <w:r w:rsidR="00466B59">
        <w:rPr>
          <w:rFonts w:ascii="Arial" w:hAnsi="Arial" w:cs="Arial"/>
        </w:rPr>
        <w:t xml:space="preserve"> </w:t>
      </w:r>
      <w:proofErr w:type="spellStart"/>
      <w:r w:rsidR="00466B59">
        <w:rPr>
          <w:rFonts w:ascii="Arial" w:hAnsi="Arial" w:cs="Arial"/>
        </w:rPr>
        <w:t>Selera</w:t>
      </w:r>
      <w:proofErr w:type="spellEnd"/>
      <w:r w:rsidR="00466B59">
        <w:rPr>
          <w:rFonts w:ascii="Arial" w:hAnsi="Arial" w:cs="Arial"/>
        </w:rPr>
        <w:t xml:space="preserve"> </w:t>
      </w:r>
      <w:proofErr w:type="spellStart"/>
      <w:r w:rsidR="00466B59">
        <w:rPr>
          <w:rFonts w:ascii="Arial" w:hAnsi="Arial" w:cs="Arial"/>
        </w:rPr>
        <w:t>dengan</w:t>
      </w:r>
      <w:proofErr w:type="spellEnd"/>
      <w:r w:rsidR="00466B59">
        <w:rPr>
          <w:rFonts w:ascii="Arial" w:hAnsi="Arial" w:cs="Arial"/>
        </w:rPr>
        <w:t xml:space="preserve"> </w:t>
      </w:r>
      <w:proofErr w:type="spellStart"/>
      <w:r w:rsidR="003024F7">
        <w:rPr>
          <w:rFonts w:ascii="Arial" w:hAnsi="Arial" w:cs="Arial"/>
        </w:rPr>
        <w:t>peruntukan</w:t>
      </w:r>
      <w:proofErr w:type="spellEnd"/>
      <w:r w:rsidR="003024F7">
        <w:rPr>
          <w:rFonts w:ascii="Arial" w:hAnsi="Arial" w:cs="Arial"/>
        </w:rPr>
        <w:t xml:space="preserve"> </w:t>
      </w:r>
      <w:proofErr w:type="spellStart"/>
      <w:r w:rsidR="003024F7">
        <w:rPr>
          <w:rFonts w:ascii="Arial" w:hAnsi="Arial" w:cs="Arial"/>
        </w:rPr>
        <w:t>bernilai</w:t>
      </w:r>
      <w:proofErr w:type="spellEnd"/>
      <w:r w:rsidR="003024F7">
        <w:rPr>
          <w:rFonts w:ascii="Arial" w:hAnsi="Arial" w:cs="Arial"/>
        </w:rPr>
        <w:t xml:space="preserve"> RM13.5 </w:t>
      </w:r>
      <w:proofErr w:type="spellStart"/>
      <w:r w:rsidR="003024F7">
        <w:rPr>
          <w:rFonts w:ascii="Arial" w:hAnsi="Arial" w:cs="Arial"/>
        </w:rPr>
        <w:t>juta</w:t>
      </w:r>
      <w:proofErr w:type="spellEnd"/>
      <w:r w:rsidR="003024F7">
        <w:rPr>
          <w:rFonts w:ascii="Arial" w:hAnsi="Arial" w:cs="Arial"/>
        </w:rPr>
        <w:t xml:space="preserve">. </w:t>
      </w:r>
      <w:proofErr w:type="spellStart"/>
      <w:r w:rsidR="003024F7">
        <w:rPr>
          <w:rFonts w:ascii="Arial" w:hAnsi="Arial" w:cs="Arial"/>
        </w:rPr>
        <w:t>Ia</w:t>
      </w:r>
      <w:proofErr w:type="spellEnd"/>
      <w:r w:rsidR="003024F7">
        <w:rPr>
          <w:rFonts w:ascii="Arial" w:hAnsi="Arial" w:cs="Arial"/>
        </w:rPr>
        <w:t xml:space="preserve"> </w:t>
      </w:r>
      <w:proofErr w:type="spellStart"/>
      <w:r w:rsidR="003024F7">
        <w:rPr>
          <w:rFonts w:ascii="Arial" w:hAnsi="Arial" w:cs="Arial"/>
        </w:rPr>
        <w:t>meliputi</w:t>
      </w:r>
      <w:proofErr w:type="spellEnd"/>
      <w:r w:rsidR="003024F7">
        <w:rPr>
          <w:rFonts w:ascii="Arial" w:hAnsi="Arial" w:cs="Arial"/>
        </w:rPr>
        <w:t xml:space="preserve">  </w:t>
      </w:r>
    </w:p>
    <w:p w14:paraId="1669F791" w14:textId="77777777" w:rsidR="003024F7" w:rsidRDefault="003024F7" w:rsidP="00F27DF9">
      <w:pPr>
        <w:spacing w:after="0" w:line="360" w:lineRule="auto"/>
        <w:jc w:val="both"/>
        <w:rPr>
          <w:rFonts w:ascii="Arial" w:hAnsi="Arial" w:cs="Arial"/>
        </w:rPr>
      </w:pPr>
    </w:p>
    <w:p w14:paraId="325F38DB" w14:textId="77777777" w:rsidR="003024F7" w:rsidRDefault="003024F7" w:rsidP="00F27DF9">
      <w:pPr>
        <w:spacing w:after="0" w:line="360" w:lineRule="auto"/>
        <w:jc w:val="both"/>
        <w:rPr>
          <w:rFonts w:ascii="Arial" w:hAnsi="Arial" w:cs="Arial"/>
        </w:rPr>
      </w:pPr>
    </w:p>
    <w:p w14:paraId="75824A6E" w14:textId="7A4B35E3" w:rsidR="00466B59" w:rsidRDefault="003024F7" w:rsidP="00F27DF9">
      <w:pPr>
        <w:spacing w:after="0" w:line="360" w:lineRule="auto"/>
        <w:jc w:val="both"/>
        <w:rPr>
          <w:rFonts w:ascii="Arial" w:hAnsi="Arial" w:cs="Arial"/>
        </w:rPr>
      </w:pPr>
      <w:proofErr w:type="spellStart"/>
      <w:r>
        <w:rPr>
          <w:rFonts w:ascii="Arial" w:hAnsi="Arial" w:cs="Arial"/>
        </w:rPr>
        <w:lastRenderedPageBreak/>
        <w:t>penyediaan</w:t>
      </w:r>
      <w:proofErr w:type="spellEnd"/>
      <w:r w:rsidR="00466B59">
        <w:rPr>
          <w:rFonts w:ascii="Arial" w:hAnsi="Arial" w:cs="Arial"/>
        </w:rPr>
        <w:t xml:space="preserve"> 64 lot </w:t>
      </w:r>
      <w:proofErr w:type="spellStart"/>
      <w:r w:rsidR="00466B59">
        <w:rPr>
          <w:rFonts w:ascii="Arial" w:hAnsi="Arial" w:cs="Arial"/>
        </w:rPr>
        <w:t>ruangan</w:t>
      </w:r>
      <w:proofErr w:type="spellEnd"/>
      <w:r w:rsidR="00466B59">
        <w:rPr>
          <w:rFonts w:ascii="Arial" w:hAnsi="Arial" w:cs="Arial"/>
        </w:rPr>
        <w:t xml:space="preserve"> </w:t>
      </w:r>
      <w:proofErr w:type="spellStart"/>
      <w:r w:rsidR="00466B59">
        <w:rPr>
          <w:rFonts w:ascii="Arial" w:hAnsi="Arial" w:cs="Arial"/>
        </w:rPr>
        <w:t>komersil</w:t>
      </w:r>
      <w:proofErr w:type="spellEnd"/>
      <w:r w:rsidR="00466B59">
        <w:rPr>
          <w:rFonts w:ascii="Arial" w:hAnsi="Arial" w:cs="Arial"/>
        </w:rPr>
        <w:t xml:space="preserve"> dan </w:t>
      </w:r>
      <w:proofErr w:type="spellStart"/>
      <w:r w:rsidR="00466B59">
        <w:rPr>
          <w:rFonts w:ascii="Arial" w:hAnsi="Arial" w:cs="Arial"/>
        </w:rPr>
        <w:t>pelbagai</w:t>
      </w:r>
      <w:proofErr w:type="spellEnd"/>
      <w:r w:rsidR="00466B59">
        <w:rPr>
          <w:rFonts w:ascii="Arial" w:hAnsi="Arial" w:cs="Arial"/>
        </w:rPr>
        <w:t xml:space="preserve"> </w:t>
      </w:r>
      <w:proofErr w:type="spellStart"/>
      <w:r w:rsidR="00466B59">
        <w:rPr>
          <w:rFonts w:ascii="Arial" w:hAnsi="Arial" w:cs="Arial"/>
        </w:rPr>
        <w:t>guna</w:t>
      </w:r>
      <w:proofErr w:type="spellEnd"/>
      <w:r w:rsidR="00466B59">
        <w:rPr>
          <w:rFonts w:ascii="Arial" w:hAnsi="Arial" w:cs="Arial"/>
        </w:rPr>
        <w:t xml:space="preserve"> </w:t>
      </w:r>
      <w:proofErr w:type="spellStart"/>
      <w:r w:rsidR="00466B59">
        <w:rPr>
          <w:rFonts w:ascii="Arial" w:hAnsi="Arial" w:cs="Arial"/>
        </w:rPr>
        <w:t>termasuk</w:t>
      </w:r>
      <w:proofErr w:type="spellEnd"/>
      <w:r w:rsidR="00466B59">
        <w:rPr>
          <w:rFonts w:ascii="Arial" w:hAnsi="Arial" w:cs="Arial"/>
        </w:rPr>
        <w:t xml:space="preserve"> </w:t>
      </w:r>
      <w:proofErr w:type="spellStart"/>
      <w:r w:rsidR="00466B59">
        <w:rPr>
          <w:rFonts w:ascii="Arial" w:hAnsi="Arial" w:cs="Arial"/>
        </w:rPr>
        <w:t>gerai</w:t>
      </w:r>
      <w:proofErr w:type="spellEnd"/>
      <w:r w:rsidR="00466B59">
        <w:rPr>
          <w:rFonts w:ascii="Arial" w:hAnsi="Arial" w:cs="Arial"/>
        </w:rPr>
        <w:t xml:space="preserve"> </w:t>
      </w:r>
      <w:proofErr w:type="spellStart"/>
      <w:r w:rsidR="00466B59">
        <w:rPr>
          <w:rFonts w:ascii="Arial" w:hAnsi="Arial" w:cs="Arial"/>
        </w:rPr>
        <w:t>jualan</w:t>
      </w:r>
      <w:proofErr w:type="spellEnd"/>
      <w:r w:rsidR="00466B59">
        <w:rPr>
          <w:rFonts w:ascii="Arial" w:hAnsi="Arial" w:cs="Arial"/>
        </w:rPr>
        <w:t xml:space="preserve"> </w:t>
      </w:r>
      <w:proofErr w:type="spellStart"/>
      <w:r w:rsidR="00466B59">
        <w:rPr>
          <w:rFonts w:ascii="Arial" w:hAnsi="Arial" w:cs="Arial"/>
        </w:rPr>
        <w:t>makanan</w:t>
      </w:r>
      <w:proofErr w:type="spellEnd"/>
      <w:r w:rsidR="00466B59">
        <w:rPr>
          <w:rFonts w:ascii="Arial" w:hAnsi="Arial" w:cs="Arial"/>
        </w:rPr>
        <w:t xml:space="preserve"> dan </w:t>
      </w:r>
      <w:proofErr w:type="spellStart"/>
      <w:r w:rsidR="00466B59">
        <w:rPr>
          <w:rFonts w:ascii="Arial" w:hAnsi="Arial" w:cs="Arial"/>
        </w:rPr>
        <w:t>minuman</w:t>
      </w:r>
      <w:proofErr w:type="spellEnd"/>
      <w:r w:rsidR="00466B59">
        <w:rPr>
          <w:rFonts w:ascii="Arial" w:hAnsi="Arial" w:cs="Arial"/>
        </w:rPr>
        <w:t xml:space="preserve">, </w:t>
      </w:r>
      <w:proofErr w:type="spellStart"/>
      <w:r>
        <w:rPr>
          <w:rFonts w:ascii="Arial" w:hAnsi="Arial" w:cs="Arial"/>
        </w:rPr>
        <w:t>kedai</w:t>
      </w:r>
      <w:proofErr w:type="spellEnd"/>
      <w:r>
        <w:rPr>
          <w:rFonts w:ascii="Arial" w:hAnsi="Arial" w:cs="Arial"/>
        </w:rPr>
        <w:t xml:space="preserve"> </w:t>
      </w:r>
      <w:proofErr w:type="spellStart"/>
      <w:r w:rsidR="00466B59">
        <w:rPr>
          <w:rFonts w:ascii="Arial" w:hAnsi="Arial" w:cs="Arial"/>
        </w:rPr>
        <w:t>runcit</w:t>
      </w:r>
      <w:proofErr w:type="spellEnd"/>
      <w:r w:rsidR="00466B59">
        <w:rPr>
          <w:rFonts w:ascii="Arial" w:hAnsi="Arial" w:cs="Arial"/>
        </w:rPr>
        <w:t>,</w:t>
      </w:r>
      <w:r>
        <w:rPr>
          <w:rFonts w:ascii="Arial" w:hAnsi="Arial" w:cs="Arial"/>
        </w:rPr>
        <w:t xml:space="preserve"> kiosk </w:t>
      </w:r>
      <w:proofErr w:type="spellStart"/>
      <w:r>
        <w:rPr>
          <w:rFonts w:ascii="Arial" w:hAnsi="Arial" w:cs="Arial"/>
        </w:rPr>
        <w:t>makanan</w:t>
      </w:r>
      <w:proofErr w:type="spellEnd"/>
      <w:r>
        <w:rPr>
          <w:rFonts w:ascii="Arial" w:hAnsi="Arial" w:cs="Arial"/>
        </w:rPr>
        <w:t>,</w:t>
      </w:r>
      <w:r w:rsidR="00466B59">
        <w:rPr>
          <w:rFonts w:ascii="Arial" w:hAnsi="Arial" w:cs="Arial"/>
        </w:rPr>
        <w:t xml:space="preserve"> kios</w:t>
      </w:r>
      <w:r w:rsidR="002763E9">
        <w:rPr>
          <w:rFonts w:ascii="Arial" w:hAnsi="Arial" w:cs="Arial"/>
        </w:rPr>
        <w:t xml:space="preserve">k </w:t>
      </w:r>
      <w:proofErr w:type="spellStart"/>
      <w:r w:rsidR="002763E9">
        <w:rPr>
          <w:rFonts w:ascii="Arial" w:hAnsi="Arial" w:cs="Arial"/>
        </w:rPr>
        <w:t>usahawan</w:t>
      </w:r>
      <w:proofErr w:type="spellEnd"/>
      <w:r w:rsidR="002763E9">
        <w:rPr>
          <w:rFonts w:ascii="Arial" w:hAnsi="Arial" w:cs="Arial"/>
        </w:rPr>
        <w:t xml:space="preserve"> dan</w:t>
      </w:r>
      <w:r w:rsidR="00466B59">
        <w:rPr>
          <w:rFonts w:ascii="Arial" w:hAnsi="Arial" w:cs="Arial"/>
        </w:rPr>
        <w:t xml:space="preserve"> </w:t>
      </w:r>
      <w:proofErr w:type="spellStart"/>
      <w:r w:rsidR="00466B59">
        <w:rPr>
          <w:rFonts w:ascii="Arial" w:hAnsi="Arial" w:cs="Arial"/>
        </w:rPr>
        <w:t>bilik</w:t>
      </w:r>
      <w:proofErr w:type="spellEnd"/>
      <w:r w:rsidR="00466B59">
        <w:rPr>
          <w:rFonts w:ascii="Arial" w:hAnsi="Arial" w:cs="Arial"/>
        </w:rPr>
        <w:t xml:space="preserve"> </w:t>
      </w:r>
      <w:proofErr w:type="spellStart"/>
      <w:r w:rsidR="00466B59">
        <w:rPr>
          <w:rFonts w:ascii="Arial" w:hAnsi="Arial" w:cs="Arial"/>
        </w:rPr>
        <w:t>serbaguna</w:t>
      </w:r>
      <w:proofErr w:type="spellEnd"/>
      <w:r>
        <w:rPr>
          <w:rFonts w:ascii="Arial" w:hAnsi="Arial" w:cs="Arial"/>
        </w:rPr>
        <w:t>.</w:t>
      </w:r>
    </w:p>
    <w:p w14:paraId="31639F46" w14:textId="77777777" w:rsidR="002763E9" w:rsidRDefault="002763E9" w:rsidP="002763E9">
      <w:pPr>
        <w:spacing w:after="0" w:line="360" w:lineRule="auto"/>
        <w:jc w:val="both"/>
        <w:rPr>
          <w:rFonts w:ascii="Arial" w:hAnsi="Arial" w:cs="Arial"/>
        </w:rPr>
      </w:pPr>
    </w:p>
    <w:p w14:paraId="16BBCC4A" w14:textId="63505303" w:rsidR="002763E9" w:rsidRPr="002763E9" w:rsidRDefault="003024F7" w:rsidP="002763E9">
      <w:pPr>
        <w:spacing w:after="0" w:line="360" w:lineRule="auto"/>
        <w:jc w:val="both"/>
        <w:rPr>
          <w:rFonts w:ascii="Arial" w:hAnsi="Arial" w:cs="Arial"/>
        </w:rPr>
      </w:pPr>
      <w:proofErr w:type="spellStart"/>
      <w:r>
        <w:rPr>
          <w:rFonts w:ascii="Arial" w:hAnsi="Arial" w:cs="Arial"/>
        </w:rPr>
        <w:t>Beliau</w:t>
      </w:r>
      <w:proofErr w:type="spellEnd"/>
      <w:r>
        <w:rPr>
          <w:rFonts w:ascii="Arial" w:hAnsi="Arial" w:cs="Arial"/>
        </w:rPr>
        <w:t xml:space="preserve"> </w:t>
      </w:r>
      <w:proofErr w:type="spellStart"/>
      <w:r>
        <w:rPr>
          <w:rFonts w:ascii="Arial" w:hAnsi="Arial" w:cs="Arial"/>
        </w:rPr>
        <w:t>berkata</w:t>
      </w:r>
      <w:proofErr w:type="spellEnd"/>
      <w:r>
        <w:rPr>
          <w:rFonts w:ascii="Arial" w:hAnsi="Arial" w:cs="Arial"/>
        </w:rPr>
        <w:t xml:space="preserve">, </w:t>
      </w:r>
      <w:r w:rsidR="002763E9">
        <w:rPr>
          <w:rFonts w:ascii="Arial" w:hAnsi="Arial" w:cs="Arial"/>
        </w:rPr>
        <w:t xml:space="preserve">TERAJU </w:t>
      </w:r>
      <w:proofErr w:type="spellStart"/>
      <w:r w:rsidR="002763E9">
        <w:rPr>
          <w:rFonts w:ascii="Arial" w:hAnsi="Arial" w:cs="Arial"/>
        </w:rPr>
        <w:t>akan</w:t>
      </w:r>
      <w:proofErr w:type="spellEnd"/>
      <w:r w:rsidR="002763E9">
        <w:rPr>
          <w:rFonts w:ascii="Arial" w:hAnsi="Arial" w:cs="Arial"/>
        </w:rPr>
        <w:t xml:space="preserve"> </w:t>
      </w:r>
      <w:proofErr w:type="spellStart"/>
      <w:r w:rsidR="002763E9">
        <w:rPr>
          <w:rFonts w:ascii="Arial" w:hAnsi="Arial" w:cs="Arial"/>
        </w:rPr>
        <w:t>terus</w:t>
      </w:r>
      <w:proofErr w:type="spellEnd"/>
      <w:r w:rsidR="002763E9">
        <w:rPr>
          <w:rFonts w:ascii="Arial" w:hAnsi="Arial" w:cs="Arial"/>
        </w:rPr>
        <w:t xml:space="preserve"> </w:t>
      </w:r>
      <w:proofErr w:type="spellStart"/>
      <w:r w:rsidR="002763E9">
        <w:rPr>
          <w:rFonts w:ascii="Arial" w:hAnsi="Arial" w:cs="Arial"/>
        </w:rPr>
        <w:t>proaktif</w:t>
      </w:r>
      <w:proofErr w:type="spellEnd"/>
      <w:r w:rsidR="002763E9">
        <w:rPr>
          <w:rFonts w:ascii="Arial" w:hAnsi="Arial" w:cs="Arial"/>
        </w:rPr>
        <w:t xml:space="preserve"> d</w:t>
      </w:r>
      <w:r w:rsidR="002763E9" w:rsidRPr="002763E9">
        <w:rPr>
          <w:rFonts w:ascii="Arial" w:hAnsi="Arial" w:cs="Arial"/>
        </w:rPr>
        <w:t xml:space="preserve">an </w:t>
      </w:r>
      <w:proofErr w:type="spellStart"/>
      <w:r w:rsidR="002763E9" w:rsidRPr="002763E9">
        <w:rPr>
          <w:rFonts w:ascii="Arial" w:hAnsi="Arial" w:cs="Arial"/>
        </w:rPr>
        <w:t>kreatif</w:t>
      </w:r>
      <w:proofErr w:type="spellEnd"/>
      <w:r w:rsidR="002763E9" w:rsidRPr="002763E9">
        <w:rPr>
          <w:rFonts w:ascii="Arial" w:hAnsi="Arial" w:cs="Arial"/>
        </w:rPr>
        <w:t xml:space="preserve"> </w:t>
      </w:r>
      <w:proofErr w:type="spellStart"/>
      <w:r w:rsidR="002763E9" w:rsidRPr="002763E9">
        <w:rPr>
          <w:rFonts w:ascii="Arial" w:hAnsi="Arial" w:cs="Arial"/>
        </w:rPr>
        <w:t>dengan</w:t>
      </w:r>
      <w:proofErr w:type="spellEnd"/>
      <w:r w:rsidR="002763E9" w:rsidRPr="002763E9">
        <w:rPr>
          <w:rFonts w:ascii="Arial" w:hAnsi="Arial" w:cs="Arial"/>
        </w:rPr>
        <w:t xml:space="preserve"> </w:t>
      </w:r>
      <w:proofErr w:type="spellStart"/>
      <w:r w:rsidR="002763E9" w:rsidRPr="002763E9">
        <w:rPr>
          <w:rFonts w:ascii="Arial" w:hAnsi="Arial" w:cs="Arial"/>
        </w:rPr>
        <w:t>memanfaatkan</w:t>
      </w:r>
      <w:proofErr w:type="spellEnd"/>
      <w:r w:rsidR="002763E9" w:rsidRPr="002763E9">
        <w:rPr>
          <w:rFonts w:ascii="Arial" w:hAnsi="Arial" w:cs="Arial"/>
        </w:rPr>
        <w:t xml:space="preserve"> </w:t>
      </w:r>
      <w:proofErr w:type="spellStart"/>
      <w:r w:rsidR="002763E9" w:rsidRPr="002763E9">
        <w:rPr>
          <w:rFonts w:ascii="Arial" w:hAnsi="Arial" w:cs="Arial"/>
        </w:rPr>
        <w:t>inisiatif</w:t>
      </w:r>
      <w:proofErr w:type="spellEnd"/>
      <w:r w:rsidR="002763E9" w:rsidRPr="002763E9">
        <w:rPr>
          <w:rFonts w:ascii="Arial" w:hAnsi="Arial" w:cs="Arial"/>
        </w:rPr>
        <w:t xml:space="preserve"> </w:t>
      </w:r>
      <w:r w:rsidR="002763E9">
        <w:rPr>
          <w:rFonts w:ascii="Arial" w:hAnsi="Arial" w:cs="Arial"/>
        </w:rPr>
        <w:t>DPUB</w:t>
      </w:r>
      <w:r w:rsidR="002763E9" w:rsidRPr="002763E9">
        <w:rPr>
          <w:rFonts w:ascii="Arial" w:hAnsi="Arial" w:cs="Arial"/>
        </w:rPr>
        <w:t xml:space="preserve"> yang </w:t>
      </w:r>
      <w:proofErr w:type="spellStart"/>
      <w:r w:rsidR="002763E9" w:rsidRPr="002763E9">
        <w:rPr>
          <w:rFonts w:ascii="Arial" w:hAnsi="Arial" w:cs="Arial"/>
        </w:rPr>
        <w:t>memberi</w:t>
      </w:r>
      <w:proofErr w:type="spellEnd"/>
      <w:r w:rsidR="002763E9" w:rsidRPr="002763E9">
        <w:rPr>
          <w:rFonts w:ascii="Arial" w:hAnsi="Arial" w:cs="Arial"/>
        </w:rPr>
        <w:t xml:space="preserve"> </w:t>
      </w:r>
      <w:proofErr w:type="spellStart"/>
      <w:r w:rsidR="002763E9" w:rsidRPr="002763E9">
        <w:rPr>
          <w:rFonts w:ascii="Arial" w:hAnsi="Arial" w:cs="Arial"/>
        </w:rPr>
        <w:t>ruang</w:t>
      </w:r>
      <w:proofErr w:type="spellEnd"/>
      <w:r w:rsidR="002763E9" w:rsidRPr="002763E9">
        <w:rPr>
          <w:rFonts w:ascii="Arial" w:hAnsi="Arial" w:cs="Arial"/>
        </w:rPr>
        <w:t xml:space="preserve"> </w:t>
      </w:r>
      <w:proofErr w:type="spellStart"/>
      <w:r w:rsidR="002763E9" w:rsidRPr="002763E9">
        <w:rPr>
          <w:rFonts w:ascii="Arial" w:hAnsi="Arial" w:cs="Arial"/>
        </w:rPr>
        <w:t>kepada</w:t>
      </w:r>
      <w:proofErr w:type="spellEnd"/>
      <w:r w:rsidR="002763E9" w:rsidRPr="002763E9">
        <w:rPr>
          <w:rFonts w:ascii="Arial" w:hAnsi="Arial" w:cs="Arial"/>
        </w:rPr>
        <w:t xml:space="preserve"> </w:t>
      </w:r>
      <w:proofErr w:type="spellStart"/>
      <w:r w:rsidR="002763E9" w:rsidRPr="002763E9">
        <w:rPr>
          <w:rFonts w:ascii="Arial" w:hAnsi="Arial" w:cs="Arial"/>
        </w:rPr>
        <w:t>golongan</w:t>
      </w:r>
      <w:proofErr w:type="spellEnd"/>
      <w:r w:rsidR="002763E9" w:rsidRPr="002763E9">
        <w:rPr>
          <w:rFonts w:ascii="Arial" w:hAnsi="Arial" w:cs="Arial"/>
        </w:rPr>
        <w:t xml:space="preserve"> </w:t>
      </w:r>
      <w:r w:rsidR="002763E9">
        <w:rPr>
          <w:rFonts w:ascii="Arial" w:hAnsi="Arial" w:cs="Arial"/>
        </w:rPr>
        <w:t>B40</w:t>
      </w:r>
      <w:r w:rsidR="002763E9" w:rsidRPr="002763E9">
        <w:rPr>
          <w:rFonts w:ascii="Arial" w:hAnsi="Arial" w:cs="Arial"/>
        </w:rPr>
        <w:t xml:space="preserve"> </w:t>
      </w:r>
      <w:proofErr w:type="spellStart"/>
      <w:r w:rsidR="002763E9" w:rsidRPr="002763E9">
        <w:rPr>
          <w:rFonts w:ascii="Arial" w:hAnsi="Arial" w:cs="Arial"/>
        </w:rPr>
        <w:t>untuk</w:t>
      </w:r>
      <w:proofErr w:type="spellEnd"/>
      <w:r w:rsidR="002763E9" w:rsidRPr="002763E9">
        <w:rPr>
          <w:rFonts w:ascii="Arial" w:hAnsi="Arial" w:cs="Arial"/>
        </w:rPr>
        <w:t xml:space="preserve"> </w:t>
      </w:r>
      <w:proofErr w:type="spellStart"/>
      <w:r w:rsidR="002763E9" w:rsidRPr="002763E9">
        <w:rPr>
          <w:rFonts w:ascii="Arial" w:hAnsi="Arial" w:cs="Arial"/>
        </w:rPr>
        <w:t>meningkatkan</w:t>
      </w:r>
      <w:proofErr w:type="spellEnd"/>
      <w:r w:rsidR="002763E9" w:rsidRPr="002763E9">
        <w:rPr>
          <w:rFonts w:ascii="Arial" w:hAnsi="Arial" w:cs="Arial"/>
        </w:rPr>
        <w:t xml:space="preserve"> </w:t>
      </w:r>
      <w:proofErr w:type="spellStart"/>
      <w:r w:rsidR="002763E9" w:rsidRPr="002763E9">
        <w:rPr>
          <w:rFonts w:ascii="Arial" w:hAnsi="Arial" w:cs="Arial"/>
        </w:rPr>
        <w:t>lagi</w:t>
      </w:r>
      <w:proofErr w:type="spellEnd"/>
      <w:r w:rsidR="002763E9" w:rsidRPr="002763E9">
        <w:rPr>
          <w:rFonts w:ascii="Arial" w:hAnsi="Arial" w:cs="Arial"/>
        </w:rPr>
        <w:t xml:space="preserve"> </w:t>
      </w:r>
      <w:proofErr w:type="spellStart"/>
      <w:r w:rsidR="002763E9" w:rsidRPr="002763E9">
        <w:rPr>
          <w:rFonts w:ascii="Arial" w:hAnsi="Arial" w:cs="Arial"/>
        </w:rPr>
        <w:t>kemahiran</w:t>
      </w:r>
      <w:proofErr w:type="spellEnd"/>
      <w:r w:rsidR="002763E9" w:rsidRPr="002763E9">
        <w:rPr>
          <w:rFonts w:ascii="Arial" w:hAnsi="Arial" w:cs="Arial"/>
        </w:rPr>
        <w:t xml:space="preserve"> dan </w:t>
      </w:r>
      <w:proofErr w:type="spellStart"/>
      <w:r w:rsidR="002763E9" w:rsidRPr="002763E9">
        <w:rPr>
          <w:rFonts w:ascii="Arial" w:hAnsi="Arial" w:cs="Arial"/>
        </w:rPr>
        <w:t>kemampuan</w:t>
      </w:r>
      <w:proofErr w:type="spellEnd"/>
      <w:r w:rsidR="002763E9" w:rsidRPr="002763E9">
        <w:rPr>
          <w:rFonts w:ascii="Arial" w:hAnsi="Arial" w:cs="Arial"/>
        </w:rPr>
        <w:t xml:space="preserve"> </w:t>
      </w:r>
      <w:proofErr w:type="spellStart"/>
      <w:r w:rsidR="002763E9" w:rsidRPr="002763E9">
        <w:rPr>
          <w:rFonts w:ascii="Arial" w:hAnsi="Arial" w:cs="Arial"/>
        </w:rPr>
        <w:t>diri</w:t>
      </w:r>
      <w:proofErr w:type="spellEnd"/>
      <w:r w:rsidR="002763E9" w:rsidRPr="002763E9">
        <w:rPr>
          <w:rFonts w:ascii="Arial" w:hAnsi="Arial" w:cs="Arial"/>
        </w:rPr>
        <w:t xml:space="preserve"> </w:t>
      </w:r>
      <w:proofErr w:type="spellStart"/>
      <w:r w:rsidR="002763E9" w:rsidRPr="002763E9">
        <w:rPr>
          <w:rFonts w:ascii="Arial" w:hAnsi="Arial" w:cs="Arial"/>
        </w:rPr>
        <w:t>supaya</w:t>
      </w:r>
      <w:proofErr w:type="spellEnd"/>
      <w:r w:rsidR="002763E9" w:rsidRPr="002763E9">
        <w:rPr>
          <w:rFonts w:ascii="Arial" w:hAnsi="Arial" w:cs="Arial"/>
        </w:rPr>
        <w:t xml:space="preserve"> </w:t>
      </w:r>
      <w:proofErr w:type="spellStart"/>
      <w:r w:rsidR="002763E9" w:rsidRPr="002763E9">
        <w:rPr>
          <w:rFonts w:ascii="Arial" w:hAnsi="Arial" w:cs="Arial"/>
        </w:rPr>
        <w:t>dapat</w:t>
      </w:r>
      <w:proofErr w:type="spellEnd"/>
      <w:r w:rsidR="002763E9" w:rsidRPr="002763E9">
        <w:rPr>
          <w:rFonts w:ascii="Arial" w:hAnsi="Arial" w:cs="Arial"/>
        </w:rPr>
        <w:t xml:space="preserve"> </w:t>
      </w:r>
      <w:proofErr w:type="spellStart"/>
      <w:r w:rsidR="002763E9" w:rsidRPr="002763E9">
        <w:rPr>
          <w:rFonts w:ascii="Arial" w:hAnsi="Arial" w:cs="Arial"/>
        </w:rPr>
        <w:t>memenuhi</w:t>
      </w:r>
      <w:proofErr w:type="spellEnd"/>
      <w:r w:rsidR="002763E9" w:rsidRPr="002763E9">
        <w:rPr>
          <w:rFonts w:ascii="Arial" w:hAnsi="Arial" w:cs="Arial"/>
        </w:rPr>
        <w:t xml:space="preserve"> </w:t>
      </w:r>
      <w:proofErr w:type="spellStart"/>
      <w:r w:rsidR="002763E9" w:rsidRPr="002763E9">
        <w:rPr>
          <w:rFonts w:ascii="Arial" w:hAnsi="Arial" w:cs="Arial"/>
        </w:rPr>
        <w:t>keperluan</w:t>
      </w:r>
      <w:proofErr w:type="spellEnd"/>
      <w:r w:rsidR="002763E9" w:rsidRPr="002763E9">
        <w:rPr>
          <w:rFonts w:ascii="Arial" w:hAnsi="Arial" w:cs="Arial"/>
        </w:rPr>
        <w:t xml:space="preserve"> </w:t>
      </w:r>
      <w:proofErr w:type="spellStart"/>
      <w:r w:rsidR="002763E9" w:rsidRPr="002763E9">
        <w:rPr>
          <w:rFonts w:ascii="Arial" w:hAnsi="Arial" w:cs="Arial"/>
        </w:rPr>
        <w:t>pasaran</w:t>
      </w:r>
      <w:proofErr w:type="spellEnd"/>
      <w:r w:rsidR="002763E9" w:rsidRPr="002763E9">
        <w:rPr>
          <w:rFonts w:ascii="Arial" w:hAnsi="Arial" w:cs="Arial"/>
        </w:rPr>
        <w:t xml:space="preserve"> </w:t>
      </w:r>
      <w:proofErr w:type="spellStart"/>
      <w:r w:rsidR="002763E9" w:rsidRPr="002763E9">
        <w:rPr>
          <w:rFonts w:ascii="Arial" w:hAnsi="Arial" w:cs="Arial"/>
        </w:rPr>
        <w:t>kerja</w:t>
      </w:r>
      <w:proofErr w:type="spellEnd"/>
      <w:r w:rsidR="002763E9" w:rsidRPr="002763E9">
        <w:rPr>
          <w:rFonts w:ascii="Arial" w:hAnsi="Arial" w:cs="Arial"/>
        </w:rPr>
        <w:t>.</w:t>
      </w:r>
    </w:p>
    <w:p w14:paraId="3D990169" w14:textId="77777777" w:rsidR="002763E9" w:rsidRPr="002763E9" w:rsidRDefault="002763E9" w:rsidP="002763E9">
      <w:pPr>
        <w:spacing w:after="0" w:line="360" w:lineRule="auto"/>
        <w:jc w:val="both"/>
        <w:rPr>
          <w:rFonts w:ascii="Arial" w:hAnsi="Arial" w:cs="Arial"/>
        </w:rPr>
      </w:pPr>
    </w:p>
    <w:p w14:paraId="31D7E5E9" w14:textId="1B8D7CA0" w:rsidR="002763E9" w:rsidRPr="002763E9" w:rsidRDefault="002763E9" w:rsidP="002763E9">
      <w:pPr>
        <w:spacing w:after="0" w:line="360" w:lineRule="auto"/>
        <w:jc w:val="both"/>
        <w:rPr>
          <w:rFonts w:ascii="Arial" w:hAnsi="Arial" w:cs="Arial"/>
        </w:rPr>
      </w:pPr>
      <w:proofErr w:type="spellStart"/>
      <w:r w:rsidRPr="002763E9">
        <w:rPr>
          <w:rFonts w:ascii="Arial" w:hAnsi="Arial" w:cs="Arial"/>
        </w:rPr>
        <w:t>Tambahnya</w:t>
      </w:r>
      <w:proofErr w:type="spellEnd"/>
      <w:r w:rsidRPr="002763E9">
        <w:rPr>
          <w:rFonts w:ascii="Arial" w:hAnsi="Arial" w:cs="Arial"/>
        </w:rPr>
        <w:t xml:space="preserve"> </w:t>
      </w:r>
      <w:proofErr w:type="spellStart"/>
      <w:r w:rsidR="001C4E2A">
        <w:rPr>
          <w:rFonts w:ascii="Arial" w:hAnsi="Arial" w:cs="Arial"/>
        </w:rPr>
        <w:t>selain</w:t>
      </w:r>
      <w:proofErr w:type="spellEnd"/>
      <w:r w:rsidR="001C4E2A">
        <w:rPr>
          <w:rFonts w:ascii="Arial" w:hAnsi="Arial" w:cs="Arial"/>
        </w:rPr>
        <w:t xml:space="preserve"> DPUB, </w:t>
      </w:r>
      <w:proofErr w:type="spellStart"/>
      <w:r w:rsidRPr="002763E9">
        <w:rPr>
          <w:rFonts w:ascii="Arial" w:hAnsi="Arial" w:cs="Arial"/>
        </w:rPr>
        <w:t>inisiatif</w:t>
      </w:r>
      <w:proofErr w:type="spellEnd"/>
      <w:r w:rsidRPr="002763E9">
        <w:rPr>
          <w:rFonts w:ascii="Arial" w:hAnsi="Arial" w:cs="Arial"/>
        </w:rPr>
        <w:t xml:space="preserve"> </w:t>
      </w:r>
      <w:proofErr w:type="spellStart"/>
      <w:r w:rsidRPr="002763E9">
        <w:rPr>
          <w:rFonts w:ascii="Arial" w:hAnsi="Arial" w:cs="Arial"/>
        </w:rPr>
        <w:t>ini</w:t>
      </w:r>
      <w:proofErr w:type="spellEnd"/>
      <w:r w:rsidRPr="002763E9">
        <w:rPr>
          <w:rFonts w:ascii="Arial" w:hAnsi="Arial" w:cs="Arial"/>
        </w:rPr>
        <w:t xml:space="preserve"> </w:t>
      </w:r>
      <w:proofErr w:type="spellStart"/>
      <w:r w:rsidRPr="002763E9">
        <w:rPr>
          <w:rFonts w:ascii="Arial" w:hAnsi="Arial" w:cs="Arial"/>
        </w:rPr>
        <w:t>merangkumi</w:t>
      </w:r>
      <w:proofErr w:type="spellEnd"/>
      <w:r>
        <w:rPr>
          <w:rFonts w:ascii="Arial" w:hAnsi="Arial" w:cs="Arial"/>
        </w:rPr>
        <w:t xml:space="preserve"> </w:t>
      </w:r>
      <w:proofErr w:type="spellStart"/>
      <w:r>
        <w:rPr>
          <w:rFonts w:ascii="Arial" w:hAnsi="Arial" w:cs="Arial"/>
        </w:rPr>
        <w:t>kerjasama</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rakan</w:t>
      </w:r>
      <w:proofErr w:type="spellEnd"/>
      <w:r>
        <w:rPr>
          <w:rFonts w:ascii="Arial" w:hAnsi="Arial" w:cs="Arial"/>
        </w:rPr>
        <w:t xml:space="preserve"> </w:t>
      </w:r>
      <w:proofErr w:type="spellStart"/>
      <w:r>
        <w:rPr>
          <w:rFonts w:ascii="Arial" w:hAnsi="Arial" w:cs="Arial"/>
        </w:rPr>
        <w:t>strategik</w:t>
      </w:r>
      <w:proofErr w:type="spellEnd"/>
      <w:r>
        <w:rPr>
          <w:rFonts w:ascii="Arial" w:hAnsi="Arial" w:cs="Arial"/>
        </w:rPr>
        <w:t xml:space="preserve"> dan </w:t>
      </w:r>
      <w:proofErr w:type="spellStart"/>
      <w:r>
        <w:rPr>
          <w:rFonts w:ascii="Arial" w:hAnsi="Arial" w:cs="Arial"/>
        </w:rPr>
        <w:t>institusi</w:t>
      </w:r>
      <w:proofErr w:type="spellEnd"/>
      <w:r>
        <w:rPr>
          <w:rFonts w:ascii="Arial" w:hAnsi="Arial" w:cs="Arial"/>
        </w:rPr>
        <w:t xml:space="preserve"> </w:t>
      </w:r>
      <w:proofErr w:type="spellStart"/>
      <w:r>
        <w:rPr>
          <w:rFonts w:ascii="Arial" w:hAnsi="Arial" w:cs="Arial"/>
        </w:rPr>
        <w:t>pengajian</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tempatan</w:t>
      </w:r>
      <w:proofErr w:type="spellEnd"/>
      <w:r w:rsidR="007A0CAE">
        <w:rPr>
          <w:rFonts w:ascii="Arial" w:hAnsi="Arial" w:cs="Arial"/>
        </w:rPr>
        <w:t xml:space="preserve"> </w:t>
      </w:r>
      <w:proofErr w:type="spellStart"/>
      <w:r w:rsidR="007A0CAE">
        <w:rPr>
          <w:rFonts w:ascii="Arial" w:hAnsi="Arial" w:cs="Arial"/>
        </w:rPr>
        <w:t>iaitu</w:t>
      </w:r>
      <w:proofErr w:type="spellEnd"/>
      <w:r w:rsidR="007A0CAE">
        <w:rPr>
          <w:rFonts w:ascii="Arial" w:hAnsi="Arial" w:cs="Arial"/>
        </w:rPr>
        <w:t xml:space="preserve"> </w:t>
      </w:r>
      <w:proofErr w:type="spellStart"/>
      <w:r w:rsidR="007A0CAE">
        <w:rPr>
          <w:rFonts w:ascii="Arial" w:hAnsi="Arial" w:cs="Arial"/>
        </w:rPr>
        <w:t>Universiti</w:t>
      </w:r>
      <w:proofErr w:type="spellEnd"/>
      <w:r w:rsidR="007A0CAE">
        <w:rPr>
          <w:rFonts w:ascii="Arial" w:hAnsi="Arial" w:cs="Arial"/>
        </w:rPr>
        <w:t xml:space="preserve"> </w:t>
      </w:r>
      <w:proofErr w:type="spellStart"/>
      <w:r w:rsidR="007A0CAE">
        <w:rPr>
          <w:rFonts w:ascii="Arial" w:hAnsi="Arial" w:cs="Arial"/>
        </w:rPr>
        <w:t>Teknologi</w:t>
      </w:r>
      <w:proofErr w:type="spellEnd"/>
      <w:r w:rsidR="007A0CAE">
        <w:rPr>
          <w:rFonts w:ascii="Arial" w:hAnsi="Arial" w:cs="Arial"/>
        </w:rPr>
        <w:t xml:space="preserve"> MARA (UiTM) Sabah dan </w:t>
      </w:r>
      <w:proofErr w:type="spellStart"/>
      <w:r w:rsidR="007A0CAE">
        <w:rPr>
          <w:rFonts w:ascii="Arial" w:hAnsi="Arial" w:cs="Arial"/>
        </w:rPr>
        <w:t>Universiti</w:t>
      </w:r>
      <w:proofErr w:type="spellEnd"/>
      <w:r w:rsidR="007A0CAE">
        <w:rPr>
          <w:rFonts w:ascii="Arial" w:hAnsi="Arial" w:cs="Arial"/>
        </w:rPr>
        <w:t xml:space="preserve"> Sains Malaysia</w:t>
      </w:r>
      <w:r>
        <w:rPr>
          <w:rFonts w:ascii="Arial" w:hAnsi="Arial" w:cs="Arial"/>
        </w:rPr>
        <w:t xml:space="preserve"> </w:t>
      </w:r>
      <w:r w:rsidR="007A0CAE">
        <w:rPr>
          <w:rFonts w:ascii="Arial" w:hAnsi="Arial" w:cs="Arial"/>
        </w:rPr>
        <w:t>(USM)</w:t>
      </w:r>
      <w:r w:rsidR="00F86229">
        <w:rPr>
          <w:rFonts w:ascii="Arial" w:hAnsi="Arial" w:cs="Arial"/>
        </w:rPr>
        <w:t xml:space="preserve"> </w:t>
      </w:r>
      <w:proofErr w:type="spellStart"/>
      <w:r w:rsidR="00F86229">
        <w:rPr>
          <w:rFonts w:ascii="Arial" w:hAnsi="Arial" w:cs="Arial"/>
        </w:rPr>
        <w:t>serta</w:t>
      </w:r>
      <w:proofErr w:type="spellEnd"/>
      <w:r w:rsidR="007A0CAE">
        <w:rPr>
          <w:rFonts w:ascii="Arial" w:hAnsi="Arial" w:cs="Arial"/>
        </w:rPr>
        <w:t xml:space="preserve"> </w:t>
      </w:r>
      <w:proofErr w:type="spellStart"/>
      <w:r>
        <w:rPr>
          <w:rFonts w:ascii="Arial" w:hAnsi="Arial" w:cs="Arial"/>
        </w:rPr>
        <w:t>agensi</w:t>
      </w:r>
      <w:proofErr w:type="spellEnd"/>
      <w:r w:rsidRPr="002763E9">
        <w:rPr>
          <w:rFonts w:ascii="Arial" w:hAnsi="Arial" w:cs="Arial"/>
        </w:rPr>
        <w:t xml:space="preserve"> </w:t>
      </w:r>
      <w:proofErr w:type="spellStart"/>
      <w:r w:rsidRPr="002763E9">
        <w:rPr>
          <w:rFonts w:ascii="Arial" w:hAnsi="Arial" w:cs="Arial"/>
        </w:rPr>
        <w:t>terpilih</w:t>
      </w:r>
      <w:proofErr w:type="spellEnd"/>
      <w:r>
        <w:rPr>
          <w:rFonts w:ascii="Arial" w:hAnsi="Arial" w:cs="Arial"/>
        </w:rPr>
        <w:t xml:space="preserve"> </w:t>
      </w:r>
      <w:proofErr w:type="spellStart"/>
      <w:r>
        <w:rPr>
          <w:rFonts w:ascii="Arial" w:hAnsi="Arial" w:cs="Arial"/>
        </w:rPr>
        <w:t>bagi</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inisiatif-inisiatif</w:t>
      </w:r>
      <w:proofErr w:type="spellEnd"/>
      <w:r>
        <w:rPr>
          <w:rFonts w:ascii="Arial" w:hAnsi="Arial" w:cs="Arial"/>
        </w:rPr>
        <w:t xml:space="preserve"> TERAJU </w:t>
      </w:r>
      <w:r w:rsidR="001C4E2A">
        <w:rPr>
          <w:rFonts w:ascii="Arial" w:hAnsi="Arial" w:cs="Arial"/>
        </w:rPr>
        <w:t xml:space="preserve">lain </w:t>
      </w:r>
      <w:proofErr w:type="spellStart"/>
      <w:r w:rsidR="001C4E2A">
        <w:rPr>
          <w:rFonts w:ascii="Arial" w:hAnsi="Arial" w:cs="Arial"/>
        </w:rPr>
        <w:t>termasuk</w:t>
      </w:r>
      <w:proofErr w:type="spellEnd"/>
      <w:r w:rsidR="001C4E2A">
        <w:rPr>
          <w:rFonts w:ascii="Arial" w:hAnsi="Arial" w:cs="Arial"/>
        </w:rPr>
        <w:t xml:space="preserve"> </w:t>
      </w:r>
      <w:r w:rsidR="001C4E2A" w:rsidRPr="001C4E2A">
        <w:rPr>
          <w:rFonts w:ascii="Arial" w:hAnsi="Arial" w:cs="Arial"/>
        </w:rPr>
        <w:t xml:space="preserve">Program Syarikat Bumiputera </w:t>
      </w:r>
      <w:proofErr w:type="spellStart"/>
      <w:r w:rsidR="001C4E2A" w:rsidRPr="001C4E2A">
        <w:rPr>
          <w:rFonts w:ascii="Arial" w:hAnsi="Arial" w:cs="Arial"/>
        </w:rPr>
        <w:t>Berprestasi</w:t>
      </w:r>
      <w:proofErr w:type="spellEnd"/>
      <w:r w:rsidR="001C4E2A" w:rsidRPr="001C4E2A">
        <w:rPr>
          <w:rFonts w:ascii="Arial" w:hAnsi="Arial" w:cs="Arial"/>
        </w:rPr>
        <w:t xml:space="preserve"> Tinggi (T</w:t>
      </w:r>
      <w:r w:rsidR="001C4E2A">
        <w:rPr>
          <w:rFonts w:ascii="Arial" w:hAnsi="Arial" w:cs="Arial"/>
        </w:rPr>
        <w:t>ERAS</w:t>
      </w:r>
      <w:r w:rsidR="001C4E2A" w:rsidRPr="001C4E2A">
        <w:rPr>
          <w:rFonts w:ascii="Arial" w:hAnsi="Arial" w:cs="Arial"/>
        </w:rPr>
        <w:t>)</w:t>
      </w:r>
      <w:r w:rsidR="001C4E2A">
        <w:rPr>
          <w:rFonts w:ascii="Arial" w:hAnsi="Arial" w:cs="Arial"/>
        </w:rPr>
        <w:t xml:space="preserve">, </w:t>
      </w:r>
      <w:r w:rsidR="001C4E2A" w:rsidRPr="001C4E2A">
        <w:rPr>
          <w:rFonts w:ascii="Arial" w:hAnsi="Arial" w:cs="Arial"/>
        </w:rPr>
        <w:t xml:space="preserve">Skim </w:t>
      </w:r>
      <w:proofErr w:type="spellStart"/>
      <w:r w:rsidR="001C4E2A" w:rsidRPr="001C4E2A">
        <w:rPr>
          <w:rFonts w:ascii="Arial" w:hAnsi="Arial" w:cs="Arial"/>
        </w:rPr>
        <w:t>Permulaan</w:t>
      </w:r>
      <w:proofErr w:type="spellEnd"/>
      <w:r w:rsidR="001C4E2A" w:rsidRPr="001C4E2A">
        <w:rPr>
          <w:rFonts w:ascii="Arial" w:hAnsi="Arial" w:cs="Arial"/>
        </w:rPr>
        <w:t xml:space="preserve"> </w:t>
      </w:r>
      <w:proofErr w:type="spellStart"/>
      <w:r w:rsidR="001C4E2A" w:rsidRPr="001C4E2A">
        <w:rPr>
          <w:rFonts w:ascii="Arial" w:hAnsi="Arial" w:cs="Arial"/>
        </w:rPr>
        <w:t>Usahawan</w:t>
      </w:r>
      <w:proofErr w:type="spellEnd"/>
      <w:r w:rsidR="001C4E2A" w:rsidRPr="001C4E2A">
        <w:rPr>
          <w:rFonts w:ascii="Arial" w:hAnsi="Arial" w:cs="Arial"/>
        </w:rPr>
        <w:t xml:space="preserve"> Bumiputera (SUPERB)</w:t>
      </w:r>
      <w:r w:rsidR="001C4E2A">
        <w:rPr>
          <w:rFonts w:ascii="Arial" w:hAnsi="Arial" w:cs="Arial"/>
        </w:rPr>
        <w:t xml:space="preserve"> dan</w:t>
      </w:r>
      <w:r w:rsidR="001C4E2A" w:rsidRPr="001C4E2A">
        <w:rPr>
          <w:rFonts w:ascii="Arial" w:hAnsi="Arial" w:cs="Arial"/>
        </w:rPr>
        <w:t xml:space="preserve"> </w:t>
      </w:r>
      <w:r w:rsidR="001C4E2A" w:rsidRPr="00F27DF9">
        <w:rPr>
          <w:rFonts w:ascii="Arial" w:hAnsi="Arial" w:cs="Arial"/>
        </w:rPr>
        <w:t xml:space="preserve">Dana </w:t>
      </w:r>
      <w:proofErr w:type="spellStart"/>
      <w:r w:rsidR="001C4E2A" w:rsidRPr="00F27DF9">
        <w:rPr>
          <w:rFonts w:ascii="Arial" w:hAnsi="Arial" w:cs="Arial"/>
        </w:rPr>
        <w:t>Mudahcara</w:t>
      </w:r>
      <w:proofErr w:type="spellEnd"/>
      <w:r w:rsidR="001C4E2A">
        <w:rPr>
          <w:rFonts w:ascii="Arial" w:hAnsi="Arial" w:cs="Arial"/>
        </w:rPr>
        <w:t>.</w:t>
      </w:r>
    </w:p>
    <w:p w14:paraId="429BE5D3" w14:textId="77777777" w:rsidR="002763E9" w:rsidRPr="002763E9" w:rsidRDefault="002763E9" w:rsidP="002763E9">
      <w:pPr>
        <w:spacing w:after="0" w:line="360" w:lineRule="auto"/>
        <w:jc w:val="both"/>
        <w:rPr>
          <w:rFonts w:ascii="Arial" w:hAnsi="Arial" w:cs="Arial"/>
        </w:rPr>
      </w:pPr>
    </w:p>
    <w:p w14:paraId="0C836C93" w14:textId="1CC2FD70" w:rsidR="002763E9" w:rsidRDefault="002763E9" w:rsidP="002763E9">
      <w:pPr>
        <w:spacing w:after="0" w:line="360" w:lineRule="auto"/>
        <w:jc w:val="both"/>
        <w:rPr>
          <w:rFonts w:ascii="Arial" w:hAnsi="Arial" w:cs="Arial"/>
        </w:rPr>
      </w:pPr>
      <w:r w:rsidRPr="002763E9">
        <w:rPr>
          <w:rFonts w:ascii="Arial" w:hAnsi="Arial" w:cs="Arial"/>
        </w:rPr>
        <w:t>“</w:t>
      </w:r>
      <w:proofErr w:type="spellStart"/>
      <w:r w:rsidRPr="002763E9">
        <w:rPr>
          <w:rFonts w:ascii="Arial" w:hAnsi="Arial" w:cs="Arial"/>
        </w:rPr>
        <w:t>Diharapkan</w:t>
      </w:r>
      <w:proofErr w:type="spellEnd"/>
      <w:r w:rsidRPr="002763E9">
        <w:rPr>
          <w:rFonts w:ascii="Arial" w:hAnsi="Arial" w:cs="Arial"/>
        </w:rPr>
        <w:t xml:space="preserve"> </w:t>
      </w:r>
      <w:proofErr w:type="spellStart"/>
      <w:r w:rsidRPr="002763E9">
        <w:rPr>
          <w:rFonts w:ascii="Arial" w:hAnsi="Arial" w:cs="Arial"/>
        </w:rPr>
        <w:t>inisiatif</w:t>
      </w:r>
      <w:proofErr w:type="spellEnd"/>
      <w:r w:rsidRPr="002763E9">
        <w:rPr>
          <w:rFonts w:ascii="Arial" w:hAnsi="Arial" w:cs="Arial"/>
        </w:rPr>
        <w:t xml:space="preserve"> </w:t>
      </w:r>
      <w:proofErr w:type="spellStart"/>
      <w:r w:rsidRPr="002763E9">
        <w:rPr>
          <w:rFonts w:ascii="Arial" w:hAnsi="Arial" w:cs="Arial"/>
        </w:rPr>
        <w:t>ini</w:t>
      </w:r>
      <w:proofErr w:type="spellEnd"/>
      <w:r w:rsidRPr="002763E9">
        <w:rPr>
          <w:rFonts w:ascii="Arial" w:hAnsi="Arial" w:cs="Arial"/>
        </w:rPr>
        <w:t xml:space="preserve"> </w:t>
      </w:r>
      <w:proofErr w:type="spellStart"/>
      <w:r w:rsidRPr="002763E9">
        <w:rPr>
          <w:rFonts w:ascii="Arial" w:hAnsi="Arial" w:cs="Arial"/>
        </w:rPr>
        <w:t>akan</w:t>
      </w:r>
      <w:proofErr w:type="spellEnd"/>
      <w:r w:rsidRPr="002763E9">
        <w:rPr>
          <w:rFonts w:ascii="Arial" w:hAnsi="Arial" w:cs="Arial"/>
        </w:rPr>
        <w:t xml:space="preserve"> </w:t>
      </w:r>
      <w:proofErr w:type="spellStart"/>
      <w:r w:rsidRPr="002763E9">
        <w:rPr>
          <w:rFonts w:ascii="Arial" w:hAnsi="Arial" w:cs="Arial"/>
        </w:rPr>
        <w:t>memberi</w:t>
      </w:r>
      <w:proofErr w:type="spellEnd"/>
      <w:r w:rsidRPr="002763E9">
        <w:rPr>
          <w:rFonts w:ascii="Arial" w:hAnsi="Arial" w:cs="Arial"/>
        </w:rPr>
        <w:t xml:space="preserve"> </w:t>
      </w:r>
      <w:proofErr w:type="spellStart"/>
      <w:r w:rsidRPr="002763E9">
        <w:rPr>
          <w:rFonts w:ascii="Arial" w:hAnsi="Arial" w:cs="Arial"/>
        </w:rPr>
        <w:t>manfaat</w:t>
      </w:r>
      <w:proofErr w:type="spellEnd"/>
      <w:r w:rsidRPr="002763E9">
        <w:rPr>
          <w:rFonts w:ascii="Arial" w:hAnsi="Arial" w:cs="Arial"/>
        </w:rPr>
        <w:t xml:space="preserve"> </w:t>
      </w:r>
      <w:proofErr w:type="spellStart"/>
      <w:r w:rsidRPr="002763E9">
        <w:rPr>
          <w:rFonts w:ascii="Arial" w:hAnsi="Arial" w:cs="Arial"/>
        </w:rPr>
        <w:t>kepada</w:t>
      </w:r>
      <w:proofErr w:type="spellEnd"/>
      <w:r w:rsidRPr="002763E9">
        <w:rPr>
          <w:rFonts w:ascii="Arial" w:hAnsi="Arial" w:cs="Arial"/>
        </w:rPr>
        <w:t xml:space="preserve"> </w:t>
      </w:r>
      <w:proofErr w:type="spellStart"/>
      <w:r w:rsidR="001C4E2A">
        <w:rPr>
          <w:rFonts w:ascii="Arial" w:hAnsi="Arial" w:cs="Arial"/>
        </w:rPr>
        <w:t>penduduk</w:t>
      </w:r>
      <w:proofErr w:type="spellEnd"/>
      <w:r w:rsidR="001C4E2A">
        <w:rPr>
          <w:rFonts w:ascii="Arial" w:hAnsi="Arial" w:cs="Arial"/>
        </w:rPr>
        <w:t xml:space="preserve"> Sabah dan </w:t>
      </w:r>
      <w:proofErr w:type="spellStart"/>
      <w:r w:rsidR="001C4E2A">
        <w:rPr>
          <w:rFonts w:ascii="Arial" w:hAnsi="Arial" w:cs="Arial"/>
        </w:rPr>
        <w:t>belia</w:t>
      </w:r>
      <w:proofErr w:type="spellEnd"/>
      <w:r w:rsidR="001C4E2A">
        <w:rPr>
          <w:rFonts w:ascii="Arial" w:hAnsi="Arial" w:cs="Arial"/>
        </w:rPr>
        <w:t xml:space="preserve"> </w:t>
      </w:r>
      <w:proofErr w:type="spellStart"/>
      <w:r w:rsidR="001C4E2A">
        <w:rPr>
          <w:rFonts w:ascii="Arial" w:hAnsi="Arial" w:cs="Arial"/>
        </w:rPr>
        <w:t>khususnya</w:t>
      </w:r>
      <w:proofErr w:type="spellEnd"/>
      <w:r w:rsidR="001C4E2A">
        <w:rPr>
          <w:rFonts w:ascii="Arial" w:hAnsi="Arial" w:cs="Arial"/>
        </w:rPr>
        <w:t xml:space="preserve"> </w:t>
      </w:r>
      <w:proofErr w:type="spellStart"/>
      <w:r w:rsidR="001C4E2A">
        <w:rPr>
          <w:rFonts w:ascii="Arial" w:hAnsi="Arial" w:cs="Arial"/>
        </w:rPr>
        <w:t>dengan</w:t>
      </w:r>
      <w:proofErr w:type="spellEnd"/>
      <w:r w:rsidR="001C4E2A">
        <w:rPr>
          <w:rFonts w:ascii="Arial" w:hAnsi="Arial" w:cs="Arial"/>
        </w:rPr>
        <w:t xml:space="preserve"> </w:t>
      </w:r>
      <w:proofErr w:type="spellStart"/>
      <w:r w:rsidR="001C4E2A">
        <w:rPr>
          <w:rFonts w:ascii="Arial" w:hAnsi="Arial" w:cs="Arial"/>
        </w:rPr>
        <w:t>pewujudan</w:t>
      </w:r>
      <w:proofErr w:type="spellEnd"/>
      <w:r w:rsidR="001C4E2A">
        <w:rPr>
          <w:rFonts w:ascii="Arial" w:hAnsi="Arial" w:cs="Arial"/>
        </w:rPr>
        <w:t xml:space="preserve"> </w:t>
      </w:r>
      <w:proofErr w:type="spellStart"/>
      <w:r w:rsidR="001C4E2A">
        <w:rPr>
          <w:rFonts w:ascii="Arial" w:hAnsi="Arial" w:cs="Arial"/>
        </w:rPr>
        <w:t>peluang</w:t>
      </w:r>
      <w:proofErr w:type="spellEnd"/>
      <w:r w:rsidR="001C4E2A">
        <w:rPr>
          <w:rFonts w:ascii="Arial" w:hAnsi="Arial" w:cs="Arial"/>
        </w:rPr>
        <w:t xml:space="preserve"> </w:t>
      </w:r>
      <w:proofErr w:type="spellStart"/>
      <w:r w:rsidR="001C4E2A">
        <w:rPr>
          <w:rFonts w:ascii="Arial" w:hAnsi="Arial" w:cs="Arial"/>
        </w:rPr>
        <w:t>pekerjaan</w:t>
      </w:r>
      <w:proofErr w:type="spellEnd"/>
      <w:r w:rsidR="001C4E2A">
        <w:rPr>
          <w:rFonts w:ascii="Arial" w:hAnsi="Arial" w:cs="Arial"/>
        </w:rPr>
        <w:t xml:space="preserve"> </w:t>
      </w:r>
      <w:proofErr w:type="spellStart"/>
      <w:r w:rsidR="001C4E2A">
        <w:rPr>
          <w:rFonts w:ascii="Arial" w:hAnsi="Arial" w:cs="Arial"/>
        </w:rPr>
        <w:t>baharu</w:t>
      </w:r>
      <w:proofErr w:type="spellEnd"/>
      <w:r w:rsidRPr="002763E9">
        <w:rPr>
          <w:rFonts w:ascii="Arial" w:hAnsi="Arial" w:cs="Arial"/>
        </w:rPr>
        <w:t xml:space="preserve"> agar </w:t>
      </w:r>
      <w:proofErr w:type="spellStart"/>
      <w:r w:rsidR="001C4E2A">
        <w:rPr>
          <w:rFonts w:ascii="Arial" w:hAnsi="Arial" w:cs="Arial"/>
        </w:rPr>
        <w:t>mereka</w:t>
      </w:r>
      <w:proofErr w:type="spellEnd"/>
      <w:r w:rsidRPr="002763E9">
        <w:rPr>
          <w:rFonts w:ascii="Arial" w:hAnsi="Arial" w:cs="Arial"/>
        </w:rPr>
        <w:t xml:space="preserve"> </w:t>
      </w:r>
      <w:proofErr w:type="spellStart"/>
      <w:r w:rsidRPr="002763E9">
        <w:rPr>
          <w:rFonts w:ascii="Arial" w:hAnsi="Arial" w:cs="Arial"/>
        </w:rPr>
        <w:t>terus</w:t>
      </w:r>
      <w:proofErr w:type="spellEnd"/>
      <w:r w:rsidRPr="002763E9">
        <w:rPr>
          <w:rFonts w:ascii="Arial" w:hAnsi="Arial" w:cs="Arial"/>
        </w:rPr>
        <w:t xml:space="preserve"> </w:t>
      </w:r>
      <w:proofErr w:type="spellStart"/>
      <w:r w:rsidRPr="002763E9">
        <w:rPr>
          <w:rFonts w:ascii="Arial" w:hAnsi="Arial" w:cs="Arial"/>
        </w:rPr>
        <w:t>proaktif</w:t>
      </w:r>
      <w:proofErr w:type="spellEnd"/>
      <w:r w:rsidRPr="002763E9">
        <w:rPr>
          <w:rFonts w:ascii="Arial" w:hAnsi="Arial" w:cs="Arial"/>
        </w:rPr>
        <w:t xml:space="preserve"> dan </w:t>
      </w:r>
      <w:proofErr w:type="spellStart"/>
      <w:r w:rsidRPr="002763E9">
        <w:rPr>
          <w:rFonts w:ascii="Arial" w:hAnsi="Arial" w:cs="Arial"/>
        </w:rPr>
        <w:t>bersedia</w:t>
      </w:r>
      <w:proofErr w:type="spellEnd"/>
      <w:r w:rsidRPr="002763E9">
        <w:rPr>
          <w:rFonts w:ascii="Arial" w:hAnsi="Arial" w:cs="Arial"/>
        </w:rPr>
        <w:t xml:space="preserve"> </w:t>
      </w:r>
      <w:proofErr w:type="spellStart"/>
      <w:r w:rsidRPr="002763E9">
        <w:rPr>
          <w:rFonts w:ascii="Arial" w:hAnsi="Arial" w:cs="Arial"/>
        </w:rPr>
        <w:t>untuk</w:t>
      </w:r>
      <w:proofErr w:type="spellEnd"/>
      <w:r w:rsidRPr="002763E9">
        <w:rPr>
          <w:rFonts w:ascii="Arial" w:hAnsi="Arial" w:cs="Arial"/>
        </w:rPr>
        <w:t xml:space="preserve"> </w:t>
      </w:r>
      <w:proofErr w:type="spellStart"/>
      <w:r w:rsidRPr="002763E9">
        <w:rPr>
          <w:rFonts w:ascii="Arial" w:hAnsi="Arial" w:cs="Arial"/>
        </w:rPr>
        <w:t>menghadapi</w:t>
      </w:r>
      <w:proofErr w:type="spellEnd"/>
      <w:r w:rsidRPr="002763E9">
        <w:rPr>
          <w:rFonts w:ascii="Arial" w:hAnsi="Arial" w:cs="Arial"/>
        </w:rPr>
        <w:t xml:space="preserve"> </w:t>
      </w:r>
      <w:proofErr w:type="spellStart"/>
      <w:r w:rsidRPr="002763E9">
        <w:rPr>
          <w:rFonts w:ascii="Arial" w:hAnsi="Arial" w:cs="Arial"/>
        </w:rPr>
        <w:t>cabaran</w:t>
      </w:r>
      <w:proofErr w:type="spellEnd"/>
      <w:r w:rsidRPr="002763E9">
        <w:rPr>
          <w:rFonts w:ascii="Arial" w:hAnsi="Arial" w:cs="Arial"/>
        </w:rPr>
        <w:t xml:space="preserve"> agar </w:t>
      </w:r>
      <w:proofErr w:type="spellStart"/>
      <w:r w:rsidRPr="002763E9">
        <w:rPr>
          <w:rFonts w:ascii="Arial" w:hAnsi="Arial" w:cs="Arial"/>
        </w:rPr>
        <w:t>tidak</w:t>
      </w:r>
      <w:proofErr w:type="spellEnd"/>
      <w:r w:rsidRPr="002763E9">
        <w:rPr>
          <w:rFonts w:ascii="Arial" w:hAnsi="Arial" w:cs="Arial"/>
        </w:rPr>
        <w:t xml:space="preserve"> </w:t>
      </w:r>
      <w:proofErr w:type="spellStart"/>
      <w:r w:rsidRPr="002763E9">
        <w:rPr>
          <w:rFonts w:ascii="Arial" w:hAnsi="Arial" w:cs="Arial"/>
        </w:rPr>
        <w:t>ketinggalan</w:t>
      </w:r>
      <w:proofErr w:type="spellEnd"/>
      <w:r w:rsidRPr="002763E9">
        <w:rPr>
          <w:rFonts w:ascii="Arial" w:hAnsi="Arial" w:cs="Arial"/>
        </w:rPr>
        <w:t xml:space="preserve"> pada </w:t>
      </w:r>
      <w:proofErr w:type="spellStart"/>
      <w:r w:rsidRPr="002763E9">
        <w:rPr>
          <w:rFonts w:ascii="Arial" w:hAnsi="Arial" w:cs="Arial"/>
        </w:rPr>
        <w:t>waktu</w:t>
      </w:r>
      <w:proofErr w:type="spellEnd"/>
      <w:r w:rsidRPr="002763E9">
        <w:rPr>
          <w:rFonts w:ascii="Arial" w:hAnsi="Arial" w:cs="Arial"/>
        </w:rPr>
        <w:t xml:space="preserve"> </w:t>
      </w:r>
      <w:proofErr w:type="spellStart"/>
      <w:r w:rsidRPr="002763E9">
        <w:rPr>
          <w:rFonts w:ascii="Arial" w:hAnsi="Arial" w:cs="Arial"/>
        </w:rPr>
        <w:t>krisis</w:t>
      </w:r>
      <w:proofErr w:type="spellEnd"/>
      <w:r w:rsidRPr="002763E9">
        <w:rPr>
          <w:rFonts w:ascii="Arial" w:hAnsi="Arial" w:cs="Arial"/>
        </w:rPr>
        <w:t xml:space="preserve"> </w:t>
      </w:r>
      <w:proofErr w:type="spellStart"/>
      <w:r w:rsidRPr="002763E9">
        <w:rPr>
          <w:rFonts w:ascii="Arial" w:hAnsi="Arial" w:cs="Arial"/>
        </w:rPr>
        <w:t>seperti</w:t>
      </w:r>
      <w:proofErr w:type="spellEnd"/>
      <w:r w:rsidRPr="002763E9">
        <w:rPr>
          <w:rFonts w:ascii="Arial" w:hAnsi="Arial" w:cs="Arial"/>
        </w:rPr>
        <w:t xml:space="preserve"> </w:t>
      </w:r>
      <w:proofErr w:type="spellStart"/>
      <w:r w:rsidR="001C4E2A">
        <w:rPr>
          <w:rFonts w:ascii="Arial" w:hAnsi="Arial" w:cs="Arial"/>
        </w:rPr>
        <w:t>p</w:t>
      </w:r>
      <w:r w:rsidR="007A7D6C">
        <w:rPr>
          <w:rFonts w:ascii="Arial" w:hAnsi="Arial" w:cs="Arial"/>
        </w:rPr>
        <w:t>a</w:t>
      </w:r>
      <w:r w:rsidR="001C4E2A">
        <w:rPr>
          <w:rFonts w:ascii="Arial" w:hAnsi="Arial" w:cs="Arial"/>
        </w:rPr>
        <w:t>ndemik</w:t>
      </w:r>
      <w:proofErr w:type="spellEnd"/>
      <w:r w:rsidR="001C4E2A">
        <w:rPr>
          <w:rFonts w:ascii="Arial" w:hAnsi="Arial" w:cs="Arial"/>
        </w:rPr>
        <w:t xml:space="preserve"> COVID-19</w:t>
      </w:r>
      <w:r w:rsidRPr="002763E9">
        <w:rPr>
          <w:rFonts w:ascii="Arial" w:hAnsi="Arial" w:cs="Arial"/>
        </w:rPr>
        <w:t xml:space="preserve">,” </w:t>
      </w:r>
      <w:proofErr w:type="spellStart"/>
      <w:r w:rsidRPr="002763E9">
        <w:rPr>
          <w:rFonts w:ascii="Arial" w:hAnsi="Arial" w:cs="Arial"/>
        </w:rPr>
        <w:t>jelasnya</w:t>
      </w:r>
      <w:proofErr w:type="spellEnd"/>
      <w:r w:rsidRPr="002763E9">
        <w:rPr>
          <w:rFonts w:ascii="Arial" w:hAnsi="Arial" w:cs="Arial"/>
        </w:rPr>
        <w:t xml:space="preserve"> </w:t>
      </w:r>
      <w:proofErr w:type="spellStart"/>
      <w:r w:rsidRPr="002763E9">
        <w:rPr>
          <w:rFonts w:ascii="Arial" w:hAnsi="Arial" w:cs="Arial"/>
        </w:rPr>
        <w:t>lagi</w:t>
      </w:r>
      <w:proofErr w:type="spellEnd"/>
      <w:r w:rsidR="001C4E2A">
        <w:rPr>
          <w:rFonts w:ascii="Arial" w:hAnsi="Arial" w:cs="Arial"/>
        </w:rPr>
        <w:t>.</w:t>
      </w:r>
    </w:p>
    <w:p w14:paraId="3F3B8766" w14:textId="77777777" w:rsidR="00823CB8" w:rsidRPr="00823CB8" w:rsidRDefault="00823CB8" w:rsidP="00823CB8">
      <w:pPr>
        <w:spacing w:after="0" w:line="360" w:lineRule="auto"/>
        <w:jc w:val="both"/>
        <w:rPr>
          <w:rFonts w:ascii="Arial" w:hAnsi="Arial" w:cs="Arial"/>
        </w:rPr>
      </w:pPr>
    </w:p>
    <w:p w14:paraId="02112F53" w14:textId="0F031857" w:rsidR="00823CB8" w:rsidRDefault="00823CB8" w:rsidP="00823CB8">
      <w:pPr>
        <w:spacing w:after="0" w:line="360" w:lineRule="auto"/>
        <w:jc w:val="both"/>
        <w:rPr>
          <w:rFonts w:ascii="Arial" w:hAnsi="Arial" w:cs="Arial"/>
        </w:rPr>
      </w:pPr>
      <w:r w:rsidRPr="00823CB8">
        <w:rPr>
          <w:rFonts w:ascii="Arial" w:hAnsi="Arial" w:cs="Arial"/>
        </w:rPr>
        <w:t>Md</w:t>
      </w:r>
      <w:r>
        <w:rPr>
          <w:rFonts w:ascii="Arial" w:hAnsi="Arial" w:cs="Arial"/>
        </w:rPr>
        <w:t>.</w:t>
      </w:r>
      <w:r w:rsidRPr="00823CB8">
        <w:rPr>
          <w:rFonts w:ascii="Arial" w:hAnsi="Arial" w:cs="Arial"/>
        </w:rPr>
        <w:t xml:space="preserve"> </w:t>
      </w:r>
      <w:proofErr w:type="spellStart"/>
      <w:r w:rsidRPr="00823CB8">
        <w:rPr>
          <w:rFonts w:ascii="Arial" w:hAnsi="Arial" w:cs="Arial"/>
        </w:rPr>
        <w:t>Silmi</w:t>
      </w:r>
      <w:proofErr w:type="spellEnd"/>
      <w:r w:rsidRPr="00823CB8">
        <w:rPr>
          <w:rFonts w:ascii="Arial" w:hAnsi="Arial" w:cs="Arial"/>
        </w:rPr>
        <w:t xml:space="preserve"> </w:t>
      </w:r>
      <w:proofErr w:type="spellStart"/>
      <w:r w:rsidRPr="00823CB8">
        <w:rPr>
          <w:rFonts w:ascii="Arial" w:hAnsi="Arial" w:cs="Arial"/>
        </w:rPr>
        <w:t>berkata</w:t>
      </w:r>
      <w:proofErr w:type="spellEnd"/>
      <w:r w:rsidRPr="00823CB8">
        <w:rPr>
          <w:rFonts w:ascii="Arial" w:hAnsi="Arial" w:cs="Arial"/>
        </w:rPr>
        <w:t xml:space="preserve">, TERAJU </w:t>
      </w:r>
      <w:proofErr w:type="spellStart"/>
      <w:r w:rsidRPr="00823CB8">
        <w:rPr>
          <w:rFonts w:ascii="Arial" w:hAnsi="Arial" w:cs="Arial"/>
        </w:rPr>
        <w:t>akan</w:t>
      </w:r>
      <w:proofErr w:type="spellEnd"/>
      <w:r w:rsidRPr="00823CB8">
        <w:rPr>
          <w:rFonts w:ascii="Arial" w:hAnsi="Arial" w:cs="Arial"/>
        </w:rPr>
        <w:t xml:space="preserve"> </w:t>
      </w:r>
      <w:proofErr w:type="spellStart"/>
      <w:r w:rsidRPr="00823CB8">
        <w:rPr>
          <w:rFonts w:ascii="Arial" w:hAnsi="Arial" w:cs="Arial"/>
        </w:rPr>
        <w:t>terus</w:t>
      </w:r>
      <w:proofErr w:type="spellEnd"/>
      <w:r w:rsidRPr="00823CB8">
        <w:rPr>
          <w:rFonts w:ascii="Arial" w:hAnsi="Arial" w:cs="Arial"/>
        </w:rPr>
        <w:t xml:space="preserve"> </w:t>
      </w:r>
      <w:proofErr w:type="spellStart"/>
      <w:r w:rsidRPr="00823CB8">
        <w:rPr>
          <w:rFonts w:ascii="Arial" w:hAnsi="Arial" w:cs="Arial"/>
        </w:rPr>
        <w:t>memberi</w:t>
      </w:r>
      <w:proofErr w:type="spellEnd"/>
      <w:r w:rsidRPr="00823CB8">
        <w:rPr>
          <w:rFonts w:ascii="Arial" w:hAnsi="Arial" w:cs="Arial"/>
        </w:rPr>
        <w:t xml:space="preserve"> </w:t>
      </w:r>
      <w:proofErr w:type="spellStart"/>
      <w:r w:rsidRPr="00823CB8">
        <w:rPr>
          <w:rFonts w:ascii="Arial" w:hAnsi="Arial" w:cs="Arial"/>
        </w:rPr>
        <w:t>tumpuan</w:t>
      </w:r>
      <w:proofErr w:type="spellEnd"/>
      <w:r w:rsidRPr="00823CB8">
        <w:rPr>
          <w:rFonts w:ascii="Arial" w:hAnsi="Arial" w:cs="Arial"/>
        </w:rPr>
        <w:t xml:space="preserve"> </w:t>
      </w:r>
      <w:proofErr w:type="spellStart"/>
      <w:r w:rsidRPr="00823CB8">
        <w:rPr>
          <w:rFonts w:ascii="Arial" w:hAnsi="Arial" w:cs="Arial"/>
        </w:rPr>
        <w:t>kepada</w:t>
      </w:r>
      <w:proofErr w:type="spellEnd"/>
      <w:r w:rsidRPr="00823CB8">
        <w:rPr>
          <w:rFonts w:ascii="Arial" w:hAnsi="Arial" w:cs="Arial"/>
        </w:rPr>
        <w:t xml:space="preserve"> </w:t>
      </w:r>
      <w:proofErr w:type="spellStart"/>
      <w:r w:rsidRPr="00823CB8">
        <w:rPr>
          <w:rFonts w:ascii="Arial" w:hAnsi="Arial" w:cs="Arial"/>
        </w:rPr>
        <w:t>aktiviti</w:t>
      </w:r>
      <w:proofErr w:type="spellEnd"/>
      <w:r w:rsidRPr="00823CB8">
        <w:rPr>
          <w:rFonts w:ascii="Arial" w:hAnsi="Arial" w:cs="Arial"/>
        </w:rPr>
        <w:t xml:space="preserve"> </w:t>
      </w:r>
      <w:proofErr w:type="spellStart"/>
      <w:r w:rsidRPr="00823CB8">
        <w:rPr>
          <w:rFonts w:ascii="Arial" w:hAnsi="Arial" w:cs="Arial"/>
        </w:rPr>
        <w:t>memperkasa</w:t>
      </w:r>
      <w:proofErr w:type="spellEnd"/>
      <w:r w:rsidRPr="00823CB8">
        <w:rPr>
          <w:rFonts w:ascii="Arial" w:hAnsi="Arial" w:cs="Arial"/>
        </w:rPr>
        <w:t xml:space="preserve"> </w:t>
      </w:r>
      <w:proofErr w:type="spellStart"/>
      <w:r w:rsidRPr="00823CB8">
        <w:rPr>
          <w:rFonts w:ascii="Arial" w:hAnsi="Arial" w:cs="Arial"/>
        </w:rPr>
        <w:t>ekonomi</w:t>
      </w:r>
      <w:proofErr w:type="spellEnd"/>
      <w:r w:rsidRPr="00823CB8">
        <w:rPr>
          <w:rFonts w:ascii="Arial" w:hAnsi="Arial" w:cs="Arial"/>
        </w:rPr>
        <w:t xml:space="preserve"> Bumiputera di Sabah </w:t>
      </w:r>
      <w:proofErr w:type="spellStart"/>
      <w:r w:rsidRPr="00823CB8">
        <w:rPr>
          <w:rFonts w:ascii="Arial" w:hAnsi="Arial" w:cs="Arial"/>
        </w:rPr>
        <w:t>dari</w:t>
      </w:r>
      <w:proofErr w:type="spellEnd"/>
      <w:r w:rsidRPr="00823CB8">
        <w:rPr>
          <w:rFonts w:ascii="Arial" w:hAnsi="Arial" w:cs="Arial"/>
        </w:rPr>
        <w:t xml:space="preserve"> </w:t>
      </w:r>
      <w:proofErr w:type="spellStart"/>
      <w:r w:rsidRPr="00823CB8">
        <w:rPr>
          <w:rFonts w:ascii="Arial" w:hAnsi="Arial" w:cs="Arial"/>
        </w:rPr>
        <w:t>semasa</w:t>
      </w:r>
      <w:proofErr w:type="spellEnd"/>
      <w:r w:rsidRPr="00823CB8">
        <w:rPr>
          <w:rFonts w:ascii="Arial" w:hAnsi="Arial" w:cs="Arial"/>
        </w:rPr>
        <w:t xml:space="preserve"> </w:t>
      </w:r>
      <w:proofErr w:type="spellStart"/>
      <w:r w:rsidRPr="00823CB8">
        <w:rPr>
          <w:rFonts w:ascii="Arial" w:hAnsi="Arial" w:cs="Arial"/>
        </w:rPr>
        <w:t>ke</w:t>
      </w:r>
      <w:proofErr w:type="spellEnd"/>
      <w:r w:rsidRPr="00823CB8">
        <w:rPr>
          <w:rFonts w:ascii="Arial" w:hAnsi="Arial" w:cs="Arial"/>
        </w:rPr>
        <w:t xml:space="preserve"> </w:t>
      </w:r>
      <w:proofErr w:type="spellStart"/>
      <w:r w:rsidRPr="00823CB8">
        <w:rPr>
          <w:rFonts w:ascii="Arial" w:hAnsi="Arial" w:cs="Arial"/>
        </w:rPr>
        <w:t>semasa</w:t>
      </w:r>
      <w:proofErr w:type="spellEnd"/>
      <w:r w:rsidRPr="00823CB8">
        <w:rPr>
          <w:rFonts w:ascii="Arial" w:hAnsi="Arial" w:cs="Arial"/>
        </w:rPr>
        <w:t xml:space="preserve"> </w:t>
      </w:r>
      <w:proofErr w:type="spellStart"/>
      <w:r w:rsidRPr="00823CB8">
        <w:rPr>
          <w:rFonts w:ascii="Arial" w:hAnsi="Arial" w:cs="Arial"/>
        </w:rPr>
        <w:t>selaras</w:t>
      </w:r>
      <w:proofErr w:type="spellEnd"/>
      <w:r w:rsidRPr="00823CB8">
        <w:rPr>
          <w:rFonts w:ascii="Arial" w:hAnsi="Arial" w:cs="Arial"/>
        </w:rPr>
        <w:t xml:space="preserve"> </w:t>
      </w:r>
      <w:proofErr w:type="spellStart"/>
      <w:r w:rsidRPr="00823CB8">
        <w:rPr>
          <w:rFonts w:ascii="Arial" w:hAnsi="Arial" w:cs="Arial"/>
        </w:rPr>
        <w:t>dengan</w:t>
      </w:r>
      <w:proofErr w:type="spellEnd"/>
      <w:r w:rsidRPr="00823CB8">
        <w:rPr>
          <w:rFonts w:ascii="Arial" w:hAnsi="Arial" w:cs="Arial"/>
        </w:rPr>
        <w:t xml:space="preserve"> </w:t>
      </w:r>
      <w:proofErr w:type="spellStart"/>
      <w:r w:rsidRPr="00823CB8">
        <w:rPr>
          <w:rFonts w:ascii="Arial" w:hAnsi="Arial" w:cs="Arial"/>
        </w:rPr>
        <w:t>fokus</w:t>
      </w:r>
      <w:proofErr w:type="spellEnd"/>
      <w:r w:rsidRPr="00823CB8">
        <w:rPr>
          <w:rFonts w:ascii="Arial" w:hAnsi="Arial" w:cs="Arial"/>
        </w:rPr>
        <w:t xml:space="preserve"> </w:t>
      </w:r>
      <w:proofErr w:type="spellStart"/>
      <w:r w:rsidRPr="00823CB8">
        <w:rPr>
          <w:rFonts w:ascii="Arial" w:hAnsi="Arial" w:cs="Arial"/>
        </w:rPr>
        <w:t>kerajaan</w:t>
      </w:r>
      <w:proofErr w:type="spellEnd"/>
      <w:r w:rsidRPr="00823CB8">
        <w:rPr>
          <w:rFonts w:ascii="Arial" w:hAnsi="Arial" w:cs="Arial"/>
        </w:rPr>
        <w:t xml:space="preserve"> </w:t>
      </w:r>
      <w:proofErr w:type="spellStart"/>
      <w:r w:rsidRPr="00823CB8">
        <w:rPr>
          <w:rFonts w:ascii="Arial" w:hAnsi="Arial" w:cs="Arial"/>
        </w:rPr>
        <w:t>untuk</w:t>
      </w:r>
      <w:proofErr w:type="spellEnd"/>
      <w:r w:rsidRPr="00823CB8">
        <w:rPr>
          <w:rFonts w:ascii="Arial" w:hAnsi="Arial" w:cs="Arial"/>
        </w:rPr>
        <w:t xml:space="preserve"> </w:t>
      </w:r>
      <w:proofErr w:type="spellStart"/>
      <w:r w:rsidRPr="00823CB8">
        <w:rPr>
          <w:rFonts w:ascii="Arial" w:hAnsi="Arial" w:cs="Arial"/>
        </w:rPr>
        <w:t>memastikan</w:t>
      </w:r>
      <w:proofErr w:type="spellEnd"/>
      <w:r w:rsidRPr="00823CB8">
        <w:rPr>
          <w:rFonts w:ascii="Arial" w:hAnsi="Arial" w:cs="Arial"/>
        </w:rPr>
        <w:t xml:space="preserve"> </w:t>
      </w:r>
      <w:proofErr w:type="spellStart"/>
      <w:r w:rsidRPr="00823CB8">
        <w:rPr>
          <w:rFonts w:ascii="Arial" w:hAnsi="Arial" w:cs="Arial"/>
        </w:rPr>
        <w:t>pertumbuhan</w:t>
      </w:r>
      <w:proofErr w:type="spellEnd"/>
      <w:r w:rsidRPr="00823CB8">
        <w:rPr>
          <w:rFonts w:ascii="Arial" w:hAnsi="Arial" w:cs="Arial"/>
        </w:rPr>
        <w:t xml:space="preserve"> </w:t>
      </w:r>
      <w:proofErr w:type="spellStart"/>
      <w:r w:rsidRPr="00823CB8">
        <w:rPr>
          <w:rFonts w:ascii="Arial" w:hAnsi="Arial" w:cs="Arial"/>
        </w:rPr>
        <w:t>ekonomi</w:t>
      </w:r>
      <w:proofErr w:type="spellEnd"/>
      <w:r w:rsidRPr="00823CB8">
        <w:rPr>
          <w:rFonts w:ascii="Arial" w:hAnsi="Arial" w:cs="Arial"/>
        </w:rPr>
        <w:t xml:space="preserve"> </w:t>
      </w:r>
      <w:proofErr w:type="spellStart"/>
      <w:r w:rsidRPr="00823CB8">
        <w:rPr>
          <w:rFonts w:ascii="Arial" w:hAnsi="Arial" w:cs="Arial"/>
        </w:rPr>
        <w:t>kekal</w:t>
      </w:r>
      <w:proofErr w:type="spellEnd"/>
      <w:r w:rsidRPr="00823CB8">
        <w:rPr>
          <w:rFonts w:ascii="Arial" w:hAnsi="Arial" w:cs="Arial"/>
        </w:rPr>
        <w:t xml:space="preserve"> </w:t>
      </w:r>
      <w:proofErr w:type="spellStart"/>
      <w:r w:rsidRPr="00823CB8">
        <w:rPr>
          <w:rFonts w:ascii="Arial" w:hAnsi="Arial" w:cs="Arial"/>
        </w:rPr>
        <w:t>mampan</w:t>
      </w:r>
      <w:proofErr w:type="spellEnd"/>
      <w:r w:rsidRPr="00823CB8">
        <w:rPr>
          <w:rFonts w:ascii="Arial" w:hAnsi="Arial" w:cs="Arial"/>
        </w:rPr>
        <w:t xml:space="preserve">. </w:t>
      </w:r>
      <w:proofErr w:type="spellStart"/>
      <w:r w:rsidR="003024F7">
        <w:rPr>
          <w:rFonts w:ascii="Arial" w:hAnsi="Arial" w:cs="Arial"/>
        </w:rPr>
        <w:t>Ia</w:t>
      </w:r>
      <w:proofErr w:type="spellEnd"/>
      <w:r w:rsidR="003024F7">
        <w:rPr>
          <w:rFonts w:ascii="Arial" w:hAnsi="Arial" w:cs="Arial"/>
        </w:rPr>
        <w:t xml:space="preserve"> </w:t>
      </w:r>
      <w:proofErr w:type="spellStart"/>
      <w:r w:rsidR="003024F7">
        <w:rPr>
          <w:rFonts w:ascii="Arial" w:hAnsi="Arial" w:cs="Arial"/>
        </w:rPr>
        <w:t>termasuk</w:t>
      </w:r>
      <w:proofErr w:type="spellEnd"/>
      <w:r w:rsidR="003024F7">
        <w:rPr>
          <w:rFonts w:ascii="Arial" w:hAnsi="Arial" w:cs="Arial"/>
        </w:rPr>
        <w:t xml:space="preserve"> </w:t>
      </w:r>
      <w:proofErr w:type="spellStart"/>
      <w:r w:rsidR="003024F7">
        <w:rPr>
          <w:rFonts w:ascii="Arial" w:hAnsi="Arial" w:cs="Arial"/>
        </w:rPr>
        <w:t>peruntukan</w:t>
      </w:r>
      <w:proofErr w:type="spellEnd"/>
      <w:r w:rsidRPr="00823CB8">
        <w:rPr>
          <w:rFonts w:ascii="Arial" w:hAnsi="Arial" w:cs="Arial"/>
        </w:rPr>
        <w:t xml:space="preserve"> </w:t>
      </w:r>
      <w:proofErr w:type="spellStart"/>
      <w:r w:rsidRPr="00823CB8">
        <w:rPr>
          <w:rFonts w:ascii="Arial" w:hAnsi="Arial" w:cs="Arial"/>
        </w:rPr>
        <w:t>sebanyak</w:t>
      </w:r>
      <w:proofErr w:type="spellEnd"/>
      <w:r w:rsidRPr="00823CB8">
        <w:rPr>
          <w:rFonts w:ascii="Arial" w:hAnsi="Arial" w:cs="Arial"/>
        </w:rPr>
        <w:t xml:space="preserve"> RM7.5 </w:t>
      </w:r>
      <w:proofErr w:type="spellStart"/>
      <w:r w:rsidRPr="00823CB8">
        <w:rPr>
          <w:rFonts w:ascii="Arial" w:hAnsi="Arial" w:cs="Arial"/>
        </w:rPr>
        <w:t>juta</w:t>
      </w:r>
      <w:proofErr w:type="spellEnd"/>
      <w:r w:rsidRPr="00823CB8">
        <w:rPr>
          <w:rFonts w:ascii="Arial" w:hAnsi="Arial" w:cs="Arial"/>
        </w:rPr>
        <w:t xml:space="preserve"> </w:t>
      </w:r>
      <w:proofErr w:type="spellStart"/>
      <w:r w:rsidRPr="00823CB8">
        <w:rPr>
          <w:rFonts w:ascii="Arial" w:hAnsi="Arial" w:cs="Arial"/>
        </w:rPr>
        <w:t>bagi</w:t>
      </w:r>
      <w:proofErr w:type="spellEnd"/>
      <w:r w:rsidRPr="00823CB8">
        <w:rPr>
          <w:rFonts w:ascii="Arial" w:hAnsi="Arial" w:cs="Arial"/>
        </w:rPr>
        <w:t xml:space="preserve"> program DPUB</w:t>
      </w:r>
      <w:r w:rsidR="003024F7">
        <w:rPr>
          <w:rFonts w:ascii="Arial" w:hAnsi="Arial" w:cs="Arial"/>
        </w:rPr>
        <w:t xml:space="preserve"> </w:t>
      </w:r>
      <w:proofErr w:type="spellStart"/>
      <w:r w:rsidR="003024F7">
        <w:rPr>
          <w:rFonts w:ascii="Arial" w:hAnsi="Arial" w:cs="Arial"/>
        </w:rPr>
        <w:t>untuk</w:t>
      </w:r>
      <w:proofErr w:type="spellEnd"/>
      <w:r w:rsidR="003024F7">
        <w:rPr>
          <w:rFonts w:ascii="Arial" w:hAnsi="Arial" w:cs="Arial"/>
        </w:rPr>
        <w:t xml:space="preserve"> </w:t>
      </w:r>
      <w:proofErr w:type="spellStart"/>
      <w:r w:rsidR="003024F7">
        <w:rPr>
          <w:rFonts w:ascii="Arial" w:hAnsi="Arial" w:cs="Arial"/>
        </w:rPr>
        <w:t>tahun</w:t>
      </w:r>
      <w:proofErr w:type="spellEnd"/>
      <w:r w:rsidR="003024F7">
        <w:rPr>
          <w:rFonts w:ascii="Arial" w:hAnsi="Arial" w:cs="Arial"/>
        </w:rPr>
        <w:t xml:space="preserve"> </w:t>
      </w:r>
      <w:proofErr w:type="spellStart"/>
      <w:r w:rsidR="003024F7">
        <w:rPr>
          <w:rFonts w:ascii="Arial" w:hAnsi="Arial" w:cs="Arial"/>
        </w:rPr>
        <w:t>ini</w:t>
      </w:r>
      <w:proofErr w:type="spellEnd"/>
      <w:r w:rsidRPr="00823CB8">
        <w:rPr>
          <w:rFonts w:ascii="Arial" w:hAnsi="Arial" w:cs="Arial"/>
        </w:rPr>
        <w:t xml:space="preserve"> </w:t>
      </w:r>
      <w:proofErr w:type="spellStart"/>
      <w:r w:rsidRPr="00823CB8">
        <w:rPr>
          <w:rFonts w:ascii="Arial" w:hAnsi="Arial" w:cs="Arial"/>
        </w:rPr>
        <w:t>menerusi</w:t>
      </w:r>
      <w:proofErr w:type="spellEnd"/>
      <w:r w:rsidRPr="00823CB8">
        <w:rPr>
          <w:rFonts w:ascii="Arial" w:hAnsi="Arial" w:cs="Arial"/>
        </w:rPr>
        <w:t xml:space="preserve"> </w:t>
      </w:r>
      <w:proofErr w:type="spellStart"/>
      <w:r w:rsidRPr="00823CB8">
        <w:rPr>
          <w:rFonts w:ascii="Arial" w:hAnsi="Arial" w:cs="Arial"/>
        </w:rPr>
        <w:t>inisiatif</w:t>
      </w:r>
      <w:proofErr w:type="spellEnd"/>
      <w:r w:rsidRPr="00823CB8">
        <w:rPr>
          <w:rFonts w:ascii="Arial" w:hAnsi="Arial" w:cs="Arial"/>
        </w:rPr>
        <w:t xml:space="preserve"> </w:t>
      </w:r>
      <w:proofErr w:type="spellStart"/>
      <w:r w:rsidRPr="00823CB8">
        <w:rPr>
          <w:rFonts w:ascii="Arial" w:hAnsi="Arial" w:cs="Arial"/>
        </w:rPr>
        <w:t>berasaskan</w:t>
      </w:r>
      <w:proofErr w:type="spellEnd"/>
      <w:r w:rsidRPr="00823CB8">
        <w:rPr>
          <w:rFonts w:ascii="Arial" w:hAnsi="Arial" w:cs="Arial"/>
        </w:rPr>
        <w:t xml:space="preserve"> </w:t>
      </w:r>
      <w:proofErr w:type="spellStart"/>
      <w:r w:rsidRPr="00823CB8">
        <w:rPr>
          <w:rFonts w:ascii="Arial" w:hAnsi="Arial" w:cs="Arial"/>
        </w:rPr>
        <w:t>komuniti</w:t>
      </w:r>
      <w:proofErr w:type="spellEnd"/>
      <w:r w:rsidRPr="00823CB8">
        <w:rPr>
          <w:rFonts w:ascii="Arial" w:hAnsi="Arial" w:cs="Arial"/>
        </w:rPr>
        <w:t xml:space="preserve"> </w:t>
      </w:r>
      <w:r w:rsidR="003024F7">
        <w:rPr>
          <w:rFonts w:ascii="Arial" w:hAnsi="Arial" w:cs="Arial"/>
        </w:rPr>
        <w:t>yang</w:t>
      </w:r>
      <w:r w:rsidRPr="00823CB8">
        <w:rPr>
          <w:rFonts w:ascii="Arial" w:hAnsi="Arial" w:cs="Arial"/>
        </w:rPr>
        <w:t xml:space="preserve"> </w:t>
      </w:r>
      <w:proofErr w:type="spellStart"/>
      <w:r w:rsidRPr="00823CB8">
        <w:rPr>
          <w:rFonts w:ascii="Arial" w:hAnsi="Arial" w:cs="Arial"/>
        </w:rPr>
        <w:t>menyasarkan</w:t>
      </w:r>
      <w:proofErr w:type="spellEnd"/>
      <w:r w:rsidRPr="00823CB8">
        <w:rPr>
          <w:rFonts w:ascii="Arial" w:hAnsi="Arial" w:cs="Arial"/>
        </w:rPr>
        <w:t xml:space="preserve"> </w:t>
      </w:r>
      <w:proofErr w:type="spellStart"/>
      <w:r w:rsidRPr="00823CB8">
        <w:rPr>
          <w:rFonts w:ascii="Arial" w:hAnsi="Arial" w:cs="Arial"/>
        </w:rPr>
        <w:t>golongan</w:t>
      </w:r>
      <w:proofErr w:type="spellEnd"/>
      <w:r w:rsidRPr="00823CB8">
        <w:rPr>
          <w:rFonts w:ascii="Arial" w:hAnsi="Arial" w:cs="Arial"/>
        </w:rPr>
        <w:t xml:space="preserve"> B40. </w:t>
      </w:r>
    </w:p>
    <w:p w14:paraId="7CEA2CC2" w14:textId="77777777" w:rsidR="00823CB8" w:rsidRDefault="00823CB8" w:rsidP="00823CB8">
      <w:pPr>
        <w:spacing w:after="0" w:line="360" w:lineRule="auto"/>
        <w:jc w:val="both"/>
        <w:rPr>
          <w:rFonts w:ascii="Arial" w:hAnsi="Arial" w:cs="Arial"/>
        </w:rPr>
      </w:pPr>
    </w:p>
    <w:p w14:paraId="657FE49A" w14:textId="3905C5C4" w:rsidR="001C4E2A" w:rsidRPr="001C4E2A" w:rsidRDefault="00F21D84" w:rsidP="001C4E2A">
      <w:pPr>
        <w:spacing w:after="0" w:line="360" w:lineRule="auto"/>
        <w:jc w:val="both"/>
        <w:rPr>
          <w:rFonts w:ascii="Arial" w:hAnsi="Arial" w:cs="Arial"/>
          <w:lang w:val="ms-MY"/>
        </w:rPr>
      </w:pPr>
      <w:r>
        <w:rPr>
          <w:rFonts w:ascii="Arial" w:hAnsi="Arial" w:cs="Arial"/>
          <w:lang w:val="ms-MY"/>
        </w:rPr>
        <w:t>Mengulas mengenai sesi bersama penerima</w:t>
      </w:r>
      <w:r w:rsidR="003024F7">
        <w:rPr>
          <w:rFonts w:ascii="Arial" w:hAnsi="Arial" w:cs="Arial"/>
          <w:lang w:val="ms-MY"/>
        </w:rPr>
        <w:t>-penerima</w:t>
      </w:r>
      <w:r>
        <w:rPr>
          <w:rFonts w:ascii="Arial" w:hAnsi="Arial" w:cs="Arial"/>
          <w:lang w:val="ms-MY"/>
        </w:rPr>
        <w:t xml:space="preserve"> dana TERAJU, m</w:t>
      </w:r>
      <w:r w:rsidR="001C4E2A" w:rsidRPr="001C4E2A">
        <w:rPr>
          <w:rFonts w:ascii="Arial" w:hAnsi="Arial" w:cs="Arial"/>
          <w:lang w:val="ms-MY"/>
        </w:rPr>
        <w:t xml:space="preserve">enurut Md Silmi, sesi tersebut adalah wacana penting untuk TERAJU mendapatkan maklumbalas bagi memahami situasi dan isu-isu terutamanya di peringkat pelaksanaan dalam usaha memperkasakan pembangunan ekonomi yang kini ditunjangi </w:t>
      </w:r>
      <w:r>
        <w:rPr>
          <w:rFonts w:ascii="Arial" w:hAnsi="Arial" w:cs="Arial"/>
          <w:lang w:val="ms-MY"/>
        </w:rPr>
        <w:t xml:space="preserve">Jabatan Perdana Menteri (JPM). </w:t>
      </w:r>
      <w:r w:rsidR="001C4E2A" w:rsidRPr="001C4E2A">
        <w:rPr>
          <w:rFonts w:ascii="Arial" w:hAnsi="Arial" w:cs="Arial"/>
          <w:lang w:val="ms-MY"/>
        </w:rPr>
        <w:t xml:space="preserve">Ia juga akan membantu TERAJU mendapatkan maklumat tepat dan sebenar dalam merangka program-program baru bagi tahun 2020 dan Rancangan Malaysia ke-12 (RMK-12). </w:t>
      </w:r>
    </w:p>
    <w:p w14:paraId="7671E3CC" w14:textId="77777777" w:rsidR="001C4E2A" w:rsidRPr="001C4E2A" w:rsidRDefault="001C4E2A" w:rsidP="001C4E2A">
      <w:pPr>
        <w:spacing w:after="0" w:line="360" w:lineRule="auto"/>
        <w:jc w:val="both"/>
        <w:rPr>
          <w:rFonts w:ascii="Arial" w:hAnsi="Arial" w:cs="Arial"/>
          <w:lang w:val="ms-MY"/>
        </w:rPr>
      </w:pPr>
      <w:r w:rsidRPr="001C4E2A">
        <w:rPr>
          <w:rFonts w:ascii="Arial" w:hAnsi="Arial" w:cs="Arial"/>
          <w:lang w:val="ms-MY"/>
        </w:rPr>
        <w:t xml:space="preserve"> </w:t>
      </w:r>
    </w:p>
    <w:p w14:paraId="7D2F7FCE" w14:textId="7883142A" w:rsidR="00F21D84" w:rsidRPr="00027D62" w:rsidRDefault="001C4E2A" w:rsidP="00027D62">
      <w:pPr>
        <w:spacing w:after="0" w:line="360" w:lineRule="auto"/>
        <w:jc w:val="center"/>
        <w:rPr>
          <w:rFonts w:ascii="Arial" w:hAnsi="Arial" w:cs="Arial"/>
          <w:b/>
          <w:bCs/>
          <w:lang w:val="ms-MY"/>
        </w:rPr>
      </w:pPr>
      <w:r w:rsidRPr="001C4E2A">
        <w:rPr>
          <w:rFonts w:ascii="Arial" w:hAnsi="Arial" w:cs="Arial"/>
          <w:b/>
          <w:bCs/>
          <w:lang w:val="ms-MY"/>
        </w:rPr>
        <w:t>- TAMAT -</w:t>
      </w:r>
    </w:p>
    <w:p w14:paraId="48B150C2" w14:textId="67E6D109" w:rsidR="00F21D84" w:rsidRDefault="00F21D84" w:rsidP="001C4E2A">
      <w:pPr>
        <w:spacing w:after="0" w:line="480" w:lineRule="auto"/>
        <w:jc w:val="both"/>
        <w:rPr>
          <w:rFonts w:ascii="Arial" w:hAnsi="Arial" w:cs="Arial"/>
        </w:rPr>
      </w:pPr>
    </w:p>
    <w:p w14:paraId="1CEE24E8" w14:textId="77777777" w:rsidR="00CB7348" w:rsidRDefault="00CB7348" w:rsidP="001C4E2A">
      <w:pPr>
        <w:spacing w:after="0" w:line="480" w:lineRule="auto"/>
        <w:jc w:val="both"/>
        <w:rPr>
          <w:rFonts w:ascii="Arial" w:hAnsi="Arial" w:cs="Arial"/>
        </w:rPr>
      </w:pPr>
    </w:p>
    <w:p w14:paraId="12E4507F" w14:textId="77777777" w:rsidR="001C4E2A" w:rsidRPr="00F21D84" w:rsidRDefault="00F21D84" w:rsidP="001C4E2A">
      <w:pPr>
        <w:spacing w:line="360" w:lineRule="auto"/>
        <w:ind w:right="119"/>
        <w:jc w:val="center"/>
        <w:rPr>
          <w:rFonts w:ascii="Arial" w:hAnsi="Arial" w:cs="Arial"/>
          <w:b/>
          <w:bCs/>
          <w:i/>
          <w:iCs/>
        </w:rPr>
      </w:pPr>
      <w:r w:rsidRPr="00F21D84">
        <w:rPr>
          <w:rFonts w:ascii="Arial" w:hAnsi="Arial" w:cs="Arial"/>
          <w:b/>
          <w:bCs/>
          <w:i/>
          <w:iCs/>
        </w:rPr>
        <w:t xml:space="preserve">- RUANGAN INI DIBIARKAN KOSONG - </w:t>
      </w:r>
    </w:p>
    <w:p w14:paraId="59DF1677" w14:textId="77777777" w:rsidR="00F21D84" w:rsidRDefault="00F21D84" w:rsidP="001C4E2A">
      <w:pPr>
        <w:spacing w:after="0" w:line="240" w:lineRule="auto"/>
        <w:ind w:right="119"/>
        <w:jc w:val="both"/>
      </w:pPr>
    </w:p>
    <w:p w14:paraId="33781BFA" w14:textId="77777777" w:rsidR="00F21D84" w:rsidRDefault="00F21D84" w:rsidP="001C4E2A">
      <w:pPr>
        <w:spacing w:after="0" w:line="240" w:lineRule="auto"/>
        <w:ind w:right="119"/>
        <w:jc w:val="both"/>
      </w:pPr>
    </w:p>
    <w:p w14:paraId="5BF0CC96" w14:textId="5E6DC053" w:rsidR="001C4E2A" w:rsidRPr="008702BA" w:rsidRDefault="00452E79" w:rsidP="001C4E2A">
      <w:pPr>
        <w:spacing w:after="0" w:line="240" w:lineRule="auto"/>
        <w:ind w:right="119"/>
        <w:jc w:val="both"/>
        <w:rPr>
          <w:rFonts w:ascii="Arial" w:eastAsia="Century Gothic" w:hAnsi="Arial" w:cs="Arial"/>
          <w:b/>
          <w:i/>
          <w:iCs/>
          <w:sz w:val="20"/>
          <w:szCs w:val="20"/>
        </w:rPr>
      </w:pPr>
      <w:hyperlink r:id="rId6">
        <w:r w:rsidR="001C4E2A" w:rsidRPr="008702BA">
          <w:rPr>
            <w:rFonts w:ascii="Arial" w:eastAsia="Century Gothic" w:hAnsi="Arial" w:cs="Arial"/>
            <w:b/>
            <w:i/>
            <w:iCs/>
            <w:sz w:val="20"/>
            <w:szCs w:val="20"/>
            <w:u w:val="single"/>
          </w:rPr>
          <w:t>MENGENAI TERAJU</w:t>
        </w:r>
      </w:hyperlink>
    </w:p>
    <w:p w14:paraId="3FE57607" w14:textId="77777777" w:rsidR="001C4E2A" w:rsidRPr="008702BA" w:rsidRDefault="001C4E2A" w:rsidP="001C4E2A">
      <w:pPr>
        <w:spacing w:after="0" w:line="240" w:lineRule="auto"/>
        <w:ind w:right="119"/>
        <w:jc w:val="both"/>
        <w:rPr>
          <w:rFonts w:ascii="Arial" w:eastAsia="Century Gothic" w:hAnsi="Arial" w:cs="Arial"/>
          <w:i/>
          <w:iCs/>
          <w:sz w:val="20"/>
          <w:szCs w:val="20"/>
        </w:rPr>
      </w:pPr>
    </w:p>
    <w:p w14:paraId="60EDB4B8" w14:textId="651BDE82" w:rsidR="001C4E2A" w:rsidRPr="008702BA" w:rsidRDefault="001C4E2A" w:rsidP="001C4E2A">
      <w:pPr>
        <w:spacing w:after="0" w:line="240" w:lineRule="auto"/>
        <w:jc w:val="both"/>
        <w:rPr>
          <w:rFonts w:ascii="Arial" w:hAnsi="Arial" w:cs="Arial"/>
          <w:i/>
          <w:iCs/>
          <w:sz w:val="20"/>
          <w:szCs w:val="20"/>
          <w:lang w:val="ms-MY"/>
        </w:rPr>
      </w:pPr>
      <w:r w:rsidRPr="008702BA">
        <w:rPr>
          <w:rFonts w:ascii="Arial" w:eastAsia="Century Gothic" w:hAnsi="Arial" w:cs="Arial"/>
          <w:i/>
          <w:iCs/>
          <w:sz w:val="20"/>
          <w:szCs w:val="20"/>
        </w:rPr>
        <w:t xml:space="preserve">TERAJU, Unit </w:t>
      </w:r>
      <w:proofErr w:type="spellStart"/>
      <w:r w:rsidRPr="008702BA">
        <w:rPr>
          <w:rFonts w:ascii="Arial" w:eastAsia="Century Gothic" w:hAnsi="Arial" w:cs="Arial"/>
          <w:i/>
          <w:iCs/>
          <w:sz w:val="20"/>
          <w:szCs w:val="20"/>
        </w:rPr>
        <w:t>Peneraju</w:t>
      </w:r>
      <w:proofErr w:type="spellEnd"/>
      <w:r w:rsidRPr="008702BA">
        <w:rPr>
          <w:rFonts w:ascii="Arial" w:eastAsia="Century Gothic" w:hAnsi="Arial" w:cs="Arial"/>
          <w:i/>
          <w:iCs/>
          <w:sz w:val="20"/>
          <w:szCs w:val="20"/>
        </w:rPr>
        <w:t xml:space="preserve"> Agenda Bumiputera</w:t>
      </w:r>
      <w:r w:rsidR="00027D62">
        <w:rPr>
          <w:rFonts w:ascii="Arial" w:eastAsia="Century Gothic" w:hAnsi="Arial" w:cs="Arial"/>
          <w:i/>
          <w:iCs/>
          <w:sz w:val="20"/>
          <w:szCs w:val="20"/>
        </w:rPr>
        <w:t xml:space="preserve"> </w:t>
      </w:r>
      <w:r w:rsidRPr="008702BA">
        <w:rPr>
          <w:rFonts w:ascii="Arial" w:hAnsi="Arial" w:cs="Arial"/>
          <w:i/>
          <w:iCs/>
          <w:sz w:val="20"/>
          <w:szCs w:val="20"/>
          <w:lang w:val="ms-MY"/>
        </w:rPr>
        <w:t>ditubuhkan pada tahun 2011 oleh Jabatan Perdana Menteri sebagai unit strategik yang berperanan untuk meneraju, memacu dan menyelaras penyertaan Bumiputera dalam ekonomi negara.</w:t>
      </w:r>
    </w:p>
    <w:p w14:paraId="1A3AF04E" w14:textId="77777777" w:rsidR="001C4E2A" w:rsidRPr="008702BA" w:rsidRDefault="001C4E2A" w:rsidP="001C4E2A">
      <w:pPr>
        <w:spacing w:after="0" w:line="240" w:lineRule="auto"/>
        <w:jc w:val="both"/>
        <w:rPr>
          <w:rFonts w:ascii="Arial" w:hAnsi="Arial" w:cs="Arial"/>
          <w:i/>
          <w:iCs/>
          <w:sz w:val="20"/>
          <w:szCs w:val="20"/>
          <w:lang w:val="ms-MY"/>
        </w:rPr>
      </w:pPr>
    </w:p>
    <w:p w14:paraId="6221A4AB" w14:textId="366E1CF3" w:rsidR="001C4E2A" w:rsidRPr="008702B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TERAJU dipacu berdasarkan lima teras di bawah Hala Tuju Transformasi Ekonomi Bumiputera 2.0 (BETR 2.0) – iaitu, memperkukuhkan modal insan, menggalakkan pekerjaan dan pendapatan bernilai tinggi, meningkatkan saham Bumiputera dan nilai ekuiti korporat, memperkukuh keusahawanan, serta meningkatkan pemilikan aset bukan kewangan.</w:t>
      </w:r>
    </w:p>
    <w:p w14:paraId="3FB72723" w14:textId="77777777" w:rsidR="001C4E2A" w:rsidRPr="008702BA" w:rsidRDefault="001C4E2A" w:rsidP="001C4E2A">
      <w:pPr>
        <w:spacing w:after="0" w:line="240" w:lineRule="auto"/>
        <w:jc w:val="both"/>
        <w:rPr>
          <w:rFonts w:ascii="Arial" w:hAnsi="Arial" w:cs="Arial"/>
          <w:i/>
          <w:iCs/>
          <w:sz w:val="20"/>
          <w:szCs w:val="20"/>
          <w:lang w:val="ms-MY"/>
        </w:rPr>
      </w:pPr>
    </w:p>
    <w:p w14:paraId="70653C95" w14:textId="77777777" w:rsidR="001C4E2A" w:rsidRPr="008702BA" w:rsidRDefault="001C4E2A" w:rsidP="001C4E2A">
      <w:pPr>
        <w:spacing w:after="0" w:line="240" w:lineRule="auto"/>
        <w:jc w:val="both"/>
        <w:rPr>
          <w:rFonts w:ascii="Arial" w:hAnsi="Arial" w:cs="Arial"/>
          <w:i/>
          <w:iCs/>
          <w:sz w:val="20"/>
          <w:szCs w:val="20"/>
          <w:lang w:val="ms-MY"/>
        </w:rPr>
      </w:pPr>
      <w:r w:rsidRPr="008702BA">
        <w:rPr>
          <w:rFonts w:ascii="Arial" w:hAnsi="Arial" w:cs="Arial"/>
          <w:i/>
          <w:iCs/>
          <w:sz w:val="20"/>
          <w:szCs w:val="20"/>
          <w:lang w:val="ms-MY"/>
        </w:rPr>
        <w:t>Selain daripada sudut ekonomi, TERAJU juga berperanan dalam aspek kesejahteraan hidup seperti pendidikan, kesihatan, sosial dan budaya, hidup dalam persekitaran yang selesa dan dinamik, serta mengangkat martabat Bumiputera ke tahap yang lebih tinggi dengan penerapan aspek sosial melalui Transformasi Kesejahteraan Bumiputera (TKB).</w:t>
      </w:r>
    </w:p>
    <w:p w14:paraId="76D21C48" w14:textId="77777777" w:rsidR="001C4E2A" w:rsidRPr="008702BA" w:rsidRDefault="001C4E2A" w:rsidP="001C4E2A">
      <w:pPr>
        <w:spacing w:after="0" w:line="240" w:lineRule="auto"/>
        <w:jc w:val="both"/>
        <w:rPr>
          <w:rFonts w:ascii="Arial" w:hAnsi="Arial" w:cs="Arial"/>
          <w:i/>
          <w:iCs/>
          <w:sz w:val="20"/>
          <w:szCs w:val="20"/>
          <w:lang w:val="ms-MY"/>
        </w:rPr>
      </w:pPr>
    </w:p>
    <w:tbl>
      <w:tblPr>
        <w:tblStyle w:val="TableGrid"/>
        <w:tblW w:w="0" w:type="auto"/>
        <w:tblLook w:val="04A0" w:firstRow="1" w:lastRow="0" w:firstColumn="1" w:lastColumn="0" w:noHBand="0" w:noVBand="1"/>
      </w:tblPr>
      <w:tblGrid>
        <w:gridCol w:w="9016"/>
      </w:tblGrid>
      <w:tr w:rsidR="001C4E2A" w:rsidRPr="007C60B3" w14:paraId="66FDC886" w14:textId="77777777" w:rsidTr="006A5FF2">
        <w:trPr>
          <w:trHeight w:val="2711"/>
        </w:trPr>
        <w:tc>
          <w:tcPr>
            <w:tcW w:w="9182" w:type="dxa"/>
            <w:vAlign w:val="center"/>
          </w:tcPr>
          <w:p w14:paraId="7593F59B" w14:textId="74FCE39F" w:rsidR="001C4E2A" w:rsidRDefault="001C4E2A" w:rsidP="007A0CAE">
            <w:pPr>
              <w:ind w:right="119"/>
              <w:rPr>
                <w:rFonts w:ascii="Arial" w:hAnsi="Arial" w:cs="Arial"/>
                <w:sz w:val="20"/>
                <w:szCs w:val="20"/>
              </w:rPr>
            </w:pPr>
            <w:proofErr w:type="spellStart"/>
            <w:r w:rsidRPr="008702BA">
              <w:rPr>
                <w:rFonts w:ascii="Arial" w:hAnsi="Arial" w:cs="Arial"/>
                <w:sz w:val="20"/>
                <w:szCs w:val="20"/>
              </w:rPr>
              <w:t>Untuk</w:t>
            </w:r>
            <w:proofErr w:type="spellEnd"/>
            <w:r w:rsidRPr="008702BA">
              <w:rPr>
                <w:rFonts w:ascii="Arial" w:hAnsi="Arial" w:cs="Arial"/>
                <w:sz w:val="20"/>
                <w:szCs w:val="20"/>
              </w:rPr>
              <w:t xml:space="preserve"> </w:t>
            </w:r>
            <w:proofErr w:type="spellStart"/>
            <w:r w:rsidRPr="008702BA">
              <w:rPr>
                <w:rFonts w:ascii="Arial" w:hAnsi="Arial" w:cs="Arial"/>
                <w:sz w:val="20"/>
                <w:szCs w:val="20"/>
              </w:rPr>
              <w:t>maklumat</w:t>
            </w:r>
            <w:proofErr w:type="spellEnd"/>
            <w:r w:rsidRPr="008702BA">
              <w:rPr>
                <w:rFonts w:ascii="Arial" w:hAnsi="Arial" w:cs="Arial"/>
                <w:sz w:val="20"/>
                <w:szCs w:val="20"/>
              </w:rPr>
              <w:t xml:space="preserve"> </w:t>
            </w:r>
            <w:proofErr w:type="spellStart"/>
            <w:r w:rsidRPr="008702BA">
              <w:rPr>
                <w:rFonts w:ascii="Arial" w:hAnsi="Arial" w:cs="Arial"/>
                <w:sz w:val="20"/>
                <w:szCs w:val="20"/>
              </w:rPr>
              <w:t>lanjut</w:t>
            </w:r>
            <w:proofErr w:type="spellEnd"/>
            <w:r w:rsidRPr="008702BA">
              <w:rPr>
                <w:rFonts w:ascii="Arial" w:hAnsi="Arial" w:cs="Arial"/>
                <w:sz w:val="20"/>
                <w:szCs w:val="20"/>
              </w:rPr>
              <w:t xml:space="preserve">, </w:t>
            </w:r>
            <w:proofErr w:type="spellStart"/>
            <w:r w:rsidRPr="008702BA">
              <w:rPr>
                <w:rFonts w:ascii="Arial" w:hAnsi="Arial" w:cs="Arial"/>
                <w:sz w:val="20"/>
                <w:szCs w:val="20"/>
              </w:rPr>
              <w:t>sila</w:t>
            </w:r>
            <w:proofErr w:type="spellEnd"/>
            <w:r w:rsidRPr="008702BA">
              <w:rPr>
                <w:rFonts w:ascii="Arial" w:hAnsi="Arial" w:cs="Arial"/>
                <w:sz w:val="20"/>
                <w:szCs w:val="20"/>
              </w:rPr>
              <w:t xml:space="preserve"> </w:t>
            </w:r>
            <w:proofErr w:type="spellStart"/>
            <w:r w:rsidRPr="008702BA">
              <w:rPr>
                <w:rFonts w:ascii="Arial" w:hAnsi="Arial" w:cs="Arial"/>
                <w:sz w:val="20"/>
                <w:szCs w:val="20"/>
              </w:rPr>
              <w:t>hubungi</w:t>
            </w:r>
            <w:proofErr w:type="spellEnd"/>
            <w:r w:rsidRPr="008702BA">
              <w:rPr>
                <w:rFonts w:ascii="Arial" w:hAnsi="Arial" w:cs="Arial"/>
                <w:sz w:val="20"/>
                <w:szCs w:val="20"/>
              </w:rPr>
              <w:t xml:space="preserve">: </w:t>
            </w:r>
          </w:p>
          <w:p w14:paraId="2DCFD670" w14:textId="380F3389" w:rsidR="00264C7C" w:rsidRDefault="00264C7C" w:rsidP="007A0CAE">
            <w:pPr>
              <w:ind w:right="119"/>
              <w:rPr>
                <w:rFonts w:ascii="Arial" w:hAnsi="Arial" w:cs="Arial"/>
                <w:sz w:val="20"/>
                <w:szCs w:val="20"/>
              </w:rPr>
            </w:pPr>
          </w:p>
          <w:p w14:paraId="3A38ECCE" w14:textId="7B02C3B8" w:rsidR="00264C7C" w:rsidRPr="008702BA" w:rsidRDefault="006A5FF2" w:rsidP="007A0CAE">
            <w:pPr>
              <w:ind w:right="119"/>
              <w:rPr>
                <w:rFonts w:ascii="Arial" w:hAnsi="Arial" w:cs="Arial"/>
                <w:sz w:val="20"/>
                <w:szCs w:val="20"/>
              </w:rPr>
            </w:pPr>
            <w:r>
              <w:rPr>
                <w:rFonts w:ascii="Arial" w:hAnsi="Arial" w:cs="Arial"/>
                <w:sz w:val="20"/>
                <w:szCs w:val="20"/>
              </w:rPr>
              <w:t xml:space="preserve">Mohd </w:t>
            </w:r>
            <w:r w:rsidR="00264C7C">
              <w:rPr>
                <w:rFonts w:ascii="Arial" w:hAnsi="Arial" w:cs="Arial"/>
                <w:sz w:val="20"/>
                <w:szCs w:val="20"/>
              </w:rPr>
              <w:t>Sharkawi</w:t>
            </w:r>
            <w:r>
              <w:rPr>
                <w:rFonts w:ascii="Arial" w:hAnsi="Arial" w:cs="Arial"/>
                <w:sz w:val="20"/>
                <w:szCs w:val="20"/>
              </w:rPr>
              <w:t xml:space="preserve"> Mohd</w:t>
            </w:r>
            <w:r w:rsidR="00264C7C">
              <w:rPr>
                <w:rFonts w:ascii="Arial" w:hAnsi="Arial" w:cs="Arial"/>
                <w:sz w:val="20"/>
                <w:szCs w:val="20"/>
              </w:rPr>
              <w:t xml:space="preserve"> Salehuddin</w:t>
            </w:r>
          </w:p>
          <w:p w14:paraId="48423A76" w14:textId="47F94EBB" w:rsidR="001C4E2A" w:rsidRPr="008702BA" w:rsidRDefault="006A5FF2" w:rsidP="007A0CAE">
            <w:pPr>
              <w:ind w:right="119"/>
              <w:rPr>
                <w:rFonts w:ascii="Arial" w:hAnsi="Arial" w:cs="Arial"/>
                <w:sz w:val="20"/>
                <w:szCs w:val="20"/>
              </w:rPr>
            </w:pPr>
            <w:proofErr w:type="spellStart"/>
            <w:r>
              <w:rPr>
                <w:rFonts w:ascii="Arial" w:hAnsi="Arial" w:cs="Arial"/>
                <w:sz w:val="20"/>
                <w:szCs w:val="20"/>
              </w:rPr>
              <w:t>Pengurus</w:t>
            </w:r>
            <w:proofErr w:type="spellEnd"/>
            <w:r>
              <w:rPr>
                <w:rFonts w:ascii="Arial" w:hAnsi="Arial" w:cs="Arial"/>
                <w:sz w:val="20"/>
                <w:szCs w:val="20"/>
              </w:rPr>
              <w:t xml:space="preserve"> </w:t>
            </w:r>
            <w:proofErr w:type="spellStart"/>
            <w:r w:rsidR="001C4E2A" w:rsidRPr="008702BA">
              <w:rPr>
                <w:rFonts w:ascii="Arial" w:hAnsi="Arial" w:cs="Arial"/>
                <w:sz w:val="20"/>
                <w:szCs w:val="20"/>
              </w:rPr>
              <w:t>Komunikasi</w:t>
            </w:r>
            <w:proofErr w:type="spellEnd"/>
            <w:r w:rsidR="001C4E2A" w:rsidRPr="008702BA">
              <w:rPr>
                <w:rFonts w:ascii="Arial" w:hAnsi="Arial" w:cs="Arial"/>
                <w:sz w:val="20"/>
                <w:szCs w:val="20"/>
              </w:rPr>
              <w:t xml:space="preserve"> </w:t>
            </w:r>
            <w:proofErr w:type="spellStart"/>
            <w:r w:rsidR="001C4E2A" w:rsidRPr="008702BA">
              <w:rPr>
                <w:rFonts w:ascii="Arial" w:hAnsi="Arial" w:cs="Arial"/>
                <w:sz w:val="20"/>
                <w:szCs w:val="20"/>
              </w:rPr>
              <w:t>Korporat</w:t>
            </w:r>
            <w:proofErr w:type="spellEnd"/>
            <w:r w:rsidR="001960B8">
              <w:rPr>
                <w:rFonts w:ascii="Arial" w:hAnsi="Arial" w:cs="Arial"/>
                <w:sz w:val="20"/>
                <w:szCs w:val="20"/>
              </w:rPr>
              <w:t>,</w:t>
            </w:r>
          </w:p>
          <w:p w14:paraId="2FC9A426" w14:textId="77777777" w:rsidR="001C4E2A" w:rsidRPr="008702BA" w:rsidRDefault="001C4E2A" w:rsidP="007A0CAE">
            <w:pPr>
              <w:ind w:right="119"/>
              <w:rPr>
                <w:rFonts w:ascii="Arial" w:hAnsi="Arial" w:cs="Arial"/>
                <w:sz w:val="20"/>
                <w:szCs w:val="20"/>
              </w:rPr>
            </w:pPr>
            <w:r w:rsidRPr="008702BA">
              <w:rPr>
                <w:rFonts w:ascii="Arial" w:hAnsi="Arial" w:cs="Arial"/>
                <w:sz w:val="20"/>
                <w:szCs w:val="20"/>
              </w:rPr>
              <w:t xml:space="preserve">Unit </w:t>
            </w:r>
            <w:proofErr w:type="spellStart"/>
            <w:r w:rsidRPr="008702BA">
              <w:rPr>
                <w:rFonts w:ascii="Arial" w:hAnsi="Arial" w:cs="Arial"/>
                <w:sz w:val="20"/>
                <w:szCs w:val="20"/>
              </w:rPr>
              <w:t>Peneraju</w:t>
            </w:r>
            <w:proofErr w:type="spellEnd"/>
            <w:r w:rsidRPr="008702BA">
              <w:rPr>
                <w:rFonts w:ascii="Arial" w:hAnsi="Arial" w:cs="Arial"/>
                <w:sz w:val="20"/>
                <w:szCs w:val="20"/>
              </w:rPr>
              <w:t xml:space="preserve"> Agenda Bumiputera (TERAJU)</w:t>
            </w:r>
          </w:p>
          <w:p w14:paraId="65AB1321" w14:textId="77777777" w:rsidR="001C4E2A" w:rsidRPr="008702BA" w:rsidRDefault="001C4E2A" w:rsidP="007A0CAE">
            <w:pPr>
              <w:rPr>
                <w:rFonts w:ascii="Arial" w:eastAsia="Calibri" w:hAnsi="Arial" w:cs="Arial"/>
                <w:noProof/>
                <w:sz w:val="20"/>
                <w:szCs w:val="20"/>
              </w:rPr>
            </w:pPr>
            <w:r w:rsidRPr="008702BA">
              <w:rPr>
                <w:rFonts w:ascii="Arial" w:eastAsia="Calibri" w:hAnsi="Arial" w:cs="Arial"/>
                <w:noProof/>
                <w:sz w:val="20"/>
                <w:szCs w:val="20"/>
              </w:rPr>
              <w:t>Aras 5, Menara Surian, No. 1, Jalan PJU7/3</w:t>
            </w:r>
          </w:p>
          <w:p w14:paraId="6F09C435" w14:textId="77777777" w:rsidR="001C4E2A" w:rsidRPr="008702BA" w:rsidRDefault="001C4E2A" w:rsidP="007A0CAE">
            <w:pPr>
              <w:rPr>
                <w:rFonts w:ascii="Arial" w:eastAsiaTheme="minorEastAsia" w:hAnsi="Arial" w:cs="Arial"/>
                <w:noProof/>
                <w:sz w:val="20"/>
                <w:szCs w:val="20"/>
                <w:lang w:val="en-MY" w:eastAsia="en-MY"/>
              </w:rPr>
            </w:pPr>
            <w:r w:rsidRPr="008702BA">
              <w:rPr>
                <w:rFonts w:ascii="Arial" w:eastAsia="Calibri" w:hAnsi="Arial" w:cs="Arial"/>
                <w:noProof/>
                <w:sz w:val="20"/>
                <w:szCs w:val="20"/>
              </w:rPr>
              <w:t>Mutiara Damansara, 47810 Selangor Darul Ehsan</w:t>
            </w:r>
          </w:p>
          <w:p w14:paraId="64B922AF" w14:textId="60A81EF9" w:rsidR="001C4E2A" w:rsidRPr="008702BA" w:rsidRDefault="001C4E2A" w:rsidP="007A0CAE">
            <w:pPr>
              <w:rPr>
                <w:rFonts w:ascii="Arial" w:eastAsiaTheme="minorEastAsia" w:hAnsi="Arial" w:cs="Arial"/>
                <w:noProof/>
                <w:sz w:val="20"/>
                <w:szCs w:val="20"/>
                <w:lang w:eastAsia="en-MY"/>
              </w:rPr>
            </w:pPr>
            <w:r w:rsidRPr="008702BA">
              <w:rPr>
                <w:rFonts w:ascii="Arial" w:eastAsia="Calibri" w:hAnsi="Arial" w:cs="Arial"/>
                <w:noProof/>
                <w:sz w:val="20"/>
                <w:szCs w:val="20"/>
              </w:rPr>
              <w:t>T: +603 7839 8000 | F: +603 7839 100 | M: 01</w:t>
            </w:r>
            <w:r w:rsidR="00F21D84">
              <w:rPr>
                <w:rFonts w:ascii="Arial" w:eastAsia="Calibri" w:hAnsi="Arial" w:cs="Arial"/>
                <w:noProof/>
                <w:sz w:val="20"/>
                <w:szCs w:val="20"/>
              </w:rPr>
              <w:t>2</w:t>
            </w:r>
            <w:r w:rsidRPr="008702BA">
              <w:rPr>
                <w:rFonts w:ascii="Arial" w:eastAsia="Calibri" w:hAnsi="Arial" w:cs="Arial"/>
                <w:noProof/>
                <w:sz w:val="20"/>
                <w:szCs w:val="20"/>
              </w:rPr>
              <w:t xml:space="preserve"> </w:t>
            </w:r>
            <w:r w:rsidR="00F21D84">
              <w:rPr>
                <w:rFonts w:ascii="Arial" w:eastAsia="Calibri" w:hAnsi="Arial" w:cs="Arial"/>
                <w:noProof/>
                <w:sz w:val="20"/>
                <w:szCs w:val="20"/>
              </w:rPr>
              <w:t>400</w:t>
            </w:r>
            <w:r w:rsidRPr="008702BA">
              <w:rPr>
                <w:rFonts w:ascii="Arial" w:eastAsia="Calibri" w:hAnsi="Arial" w:cs="Arial"/>
                <w:noProof/>
                <w:sz w:val="20"/>
                <w:szCs w:val="20"/>
              </w:rPr>
              <w:t xml:space="preserve"> </w:t>
            </w:r>
            <w:r w:rsidR="00F21D84">
              <w:rPr>
                <w:rFonts w:ascii="Arial" w:eastAsia="Calibri" w:hAnsi="Arial" w:cs="Arial"/>
                <w:noProof/>
                <w:sz w:val="20"/>
                <w:szCs w:val="20"/>
              </w:rPr>
              <w:t>7622</w:t>
            </w:r>
          </w:p>
          <w:p w14:paraId="2D74701D" w14:textId="124F75B7" w:rsidR="001C4E2A" w:rsidRPr="00F21D84" w:rsidRDefault="001C4E2A" w:rsidP="007A0CAE">
            <w:pPr>
              <w:ind w:right="119"/>
            </w:pPr>
            <w:r w:rsidRPr="008702BA">
              <w:rPr>
                <w:rFonts w:ascii="Arial" w:eastAsia="Calibri" w:hAnsi="Arial" w:cs="Arial"/>
                <w:noProof/>
                <w:sz w:val="20"/>
                <w:szCs w:val="20"/>
              </w:rPr>
              <w:t xml:space="preserve">E: </w:t>
            </w:r>
            <w:hyperlink r:id="rId7" w:history="1">
              <w:r w:rsidR="00F21D84" w:rsidRPr="00E27203">
                <w:rPr>
                  <w:rStyle w:val="Hyperlink"/>
                </w:rPr>
                <w:t>mohd.sharkawi</w:t>
              </w:r>
              <w:r w:rsidR="00F21D84" w:rsidRPr="00E27203">
                <w:rPr>
                  <w:rStyle w:val="Hyperlink"/>
                  <w:rFonts w:ascii="Arial" w:eastAsia="Calibri" w:hAnsi="Arial" w:cs="Arial"/>
                  <w:noProof/>
                  <w:sz w:val="20"/>
                  <w:szCs w:val="20"/>
                </w:rPr>
                <w:t>@teraju.gov.my</w:t>
              </w:r>
            </w:hyperlink>
            <w:r w:rsidRPr="008702BA">
              <w:rPr>
                <w:rFonts w:ascii="Arial" w:eastAsia="Calibri" w:hAnsi="Arial" w:cs="Arial"/>
                <w:noProof/>
                <w:sz w:val="20"/>
                <w:szCs w:val="20"/>
              </w:rPr>
              <w:t xml:space="preserve"> | W: </w:t>
            </w:r>
            <w:hyperlink r:id="rId8" w:history="1">
              <w:r w:rsidRPr="008702BA">
                <w:rPr>
                  <w:rStyle w:val="Hyperlink"/>
                  <w:rFonts w:ascii="Arial" w:eastAsia="Calibri" w:hAnsi="Arial" w:cs="Arial"/>
                  <w:noProof/>
                  <w:sz w:val="20"/>
                  <w:szCs w:val="20"/>
                </w:rPr>
                <w:t>www.teraju.gov.my</w:t>
              </w:r>
            </w:hyperlink>
          </w:p>
        </w:tc>
      </w:tr>
    </w:tbl>
    <w:p w14:paraId="31029B2A" w14:textId="77777777" w:rsidR="001C4E2A" w:rsidRPr="003541EA" w:rsidRDefault="001C4E2A" w:rsidP="001C4E2A">
      <w:pPr>
        <w:spacing w:after="0" w:line="480" w:lineRule="auto"/>
        <w:jc w:val="both"/>
        <w:rPr>
          <w:rFonts w:ascii="Arial" w:hAnsi="Arial" w:cs="Arial"/>
        </w:rPr>
      </w:pPr>
    </w:p>
    <w:p w14:paraId="46F7ADB8" w14:textId="77777777" w:rsidR="007A0CAE" w:rsidRPr="009558ED" w:rsidRDefault="007A0CAE" w:rsidP="001C4E2A">
      <w:pPr>
        <w:spacing w:after="0" w:line="360" w:lineRule="auto"/>
        <w:jc w:val="both"/>
      </w:pPr>
    </w:p>
    <w:sectPr w:rsidR="007A0CAE" w:rsidRPr="009558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269AB" w14:textId="77777777" w:rsidR="00452E79" w:rsidRDefault="00452E79">
      <w:pPr>
        <w:spacing w:after="0" w:line="240" w:lineRule="auto"/>
      </w:pPr>
      <w:r>
        <w:separator/>
      </w:r>
    </w:p>
  </w:endnote>
  <w:endnote w:type="continuationSeparator" w:id="0">
    <w:p w14:paraId="5A6763AB" w14:textId="77777777" w:rsidR="00452E79" w:rsidRDefault="00452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9D66E" w14:textId="77777777" w:rsidR="00452E79" w:rsidRDefault="00452E79">
      <w:pPr>
        <w:spacing w:after="0" w:line="240" w:lineRule="auto"/>
      </w:pPr>
      <w:r>
        <w:separator/>
      </w:r>
    </w:p>
  </w:footnote>
  <w:footnote w:type="continuationSeparator" w:id="0">
    <w:p w14:paraId="0C5D2DBB" w14:textId="77777777" w:rsidR="00452E79" w:rsidRDefault="00452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88A2" w14:textId="77777777" w:rsidR="007A0CAE" w:rsidRDefault="007A0CAE" w:rsidP="007A0CAE">
    <w:pPr>
      <w:pStyle w:val="Header"/>
      <w:jc w:val="right"/>
    </w:pPr>
    <w:r>
      <w:rPr>
        <w:noProof/>
        <w:sz w:val="18"/>
        <w:szCs w:val="18"/>
      </w:rPr>
      <w:drawing>
        <wp:inline distT="0" distB="0" distL="0" distR="0" wp14:anchorId="72BE7ABA" wp14:editId="1077221E">
          <wp:extent cx="1477704" cy="4572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2015-part-3-3.jpg"/>
                  <pic:cNvPicPr/>
                </pic:nvPicPr>
                <pic:blipFill>
                  <a:blip r:embed="rId1">
                    <a:extLst>
                      <a:ext uri="{28A0092B-C50C-407E-A947-70E740481C1C}">
                        <a14:useLocalDpi xmlns:a14="http://schemas.microsoft.com/office/drawing/2010/main" val="0"/>
                      </a:ext>
                    </a:extLst>
                  </a:blip>
                  <a:stretch>
                    <a:fillRect/>
                  </a:stretch>
                </pic:blipFill>
                <pic:spPr>
                  <a:xfrm>
                    <a:off x="0" y="0"/>
                    <a:ext cx="1578730" cy="4884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D3"/>
    <w:rsid w:val="00027D62"/>
    <w:rsid w:val="000B2FE8"/>
    <w:rsid w:val="001960B8"/>
    <w:rsid w:val="001C4E2A"/>
    <w:rsid w:val="001F6711"/>
    <w:rsid w:val="00264C7C"/>
    <w:rsid w:val="002763E9"/>
    <w:rsid w:val="0028115B"/>
    <w:rsid w:val="002F7EC6"/>
    <w:rsid w:val="003024F7"/>
    <w:rsid w:val="00452E79"/>
    <w:rsid w:val="00466B59"/>
    <w:rsid w:val="004B1245"/>
    <w:rsid w:val="00571A77"/>
    <w:rsid w:val="005E200E"/>
    <w:rsid w:val="0060154B"/>
    <w:rsid w:val="006A5FF2"/>
    <w:rsid w:val="00746A2F"/>
    <w:rsid w:val="00760C59"/>
    <w:rsid w:val="007A0CAE"/>
    <w:rsid w:val="007A3544"/>
    <w:rsid w:val="007A7D6C"/>
    <w:rsid w:val="007D35D3"/>
    <w:rsid w:val="0081664A"/>
    <w:rsid w:val="00823CB8"/>
    <w:rsid w:val="00890C4A"/>
    <w:rsid w:val="008A0E08"/>
    <w:rsid w:val="009558ED"/>
    <w:rsid w:val="00BB184C"/>
    <w:rsid w:val="00BC0516"/>
    <w:rsid w:val="00CB7348"/>
    <w:rsid w:val="00CE522E"/>
    <w:rsid w:val="00E1757A"/>
    <w:rsid w:val="00E94F27"/>
    <w:rsid w:val="00EA7D72"/>
    <w:rsid w:val="00F21D84"/>
    <w:rsid w:val="00F27DF9"/>
    <w:rsid w:val="00F86229"/>
    <w:rsid w:val="00FC6618"/>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7EC3"/>
  <w15:chartTrackingRefBased/>
  <w15:docId w15:val="{E33AB88A-C8F0-4CA5-B7DC-484B6499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D3"/>
  </w:style>
  <w:style w:type="character" w:styleId="Hyperlink">
    <w:name w:val="Hyperlink"/>
    <w:basedOn w:val="DefaultParagraphFont"/>
    <w:uiPriority w:val="99"/>
    <w:semiHidden/>
    <w:unhideWhenUsed/>
    <w:qFormat/>
    <w:rsid w:val="007D35D3"/>
    <w:rPr>
      <w:color w:val="000000"/>
      <w:u w:val="single"/>
    </w:rPr>
  </w:style>
  <w:style w:type="character" w:customStyle="1" w:styleId="apple-converted-space">
    <w:name w:val="apple-converted-space"/>
    <w:basedOn w:val="DefaultParagraphFont"/>
    <w:rsid w:val="007D35D3"/>
  </w:style>
  <w:style w:type="character" w:styleId="Strong">
    <w:name w:val="Strong"/>
    <w:basedOn w:val="DefaultParagraphFont"/>
    <w:qFormat/>
    <w:rsid w:val="007D35D3"/>
    <w:rPr>
      <w:b/>
      <w:bCs/>
    </w:rPr>
  </w:style>
  <w:style w:type="paragraph" w:styleId="NormalWeb">
    <w:name w:val="Normal (Web)"/>
    <w:basedOn w:val="Normal"/>
    <w:uiPriority w:val="99"/>
    <w:unhideWhenUsed/>
    <w:rsid w:val="00571A77"/>
    <w:pPr>
      <w:spacing w:before="100" w:beforeAutospacing="1" w:after="100" w:afterAutospacing="1" w:line="240" w:lineRule="auto"/>
    </w:pPr>
    <w:rPr>
      <w:rFonts w:ascii="Times New Roman" w:eastAsia="Times New Roman" w:hAnsi="Times New Roman" w:cs="Times New Roman"/>
      <w:sz w:val="24"/>
      <w:szCs w:val="24"/>
      <w:lang w:eastAsia="en-MY"/>
    </w:rPr>
  </w:style>
  <w:style w:type="table" w:styleId="TableGrid">
    <w:name w:val="Table Grid"/>
    <w:basedOn w:val="TableNormal"/>
    <w:uiPriority w:val="39"/>
    <w:rsid w:val="001C4E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D84"/>
    <w:pPr>
      <w:ind w:left="720"/>
      <w:contextualSpacing/>
    </w:pPr>
  </w:style>
  <w:style w:type="paragraph" w:styleId="Footer">
    <w:name w:val="footer"/>
    <w:basedOn w:val="Normal"/>
    <w:link w:val="FooterChar"/>
    <w:uiPriority w:val="99"/>
    <w:unhideWhenUsed/>
    <w:rsid w:val="00027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880968">
      <w:bodyDiv w:val="1"/>
      <w:marLeft w:val="0"/>
      <w:marRight w:val="0"/>
      <w:marTop w:val="0"/>
      <w:marBottom w:val="0"/>
      <w:divBdr>
        <w:top w:val="none" w:sz="0" w:space="0" w:color="auto"/>
        <w:left w:val="none" w:sz="0" w:space="0" w:color="auto"/>
        <w:bottom w:val="none" w:sz="0" w:space="0" w:color="auto"/>
        <w:right w:val="none" w:sz="0" w:space="0" w:color="auto"/>
      </w:divBdr>
    </w:div>
    <w:div w:id="799228960">
      <w:bodyDiv w:val="1"/>
      <w:marLeft w:val="0"/>
      <w:marRight w:val="0"/>
      <w:marTop w:val="0"/>
      <w:marBottom w:val="0"/>
      <w:divBdr>
        <w:top w:val="none" w:sz="0" w:space="0" w:color="auto"/>
        <w:left w:val="none" w:sz="0" w:space="0" w:color="auto"/>
        <w:bottom w:val="none" w:sz="0" w:space="0" w:color="auto"/>
        <w:right w:val="none" w:sz="0" w:space="0" w:color="auto"/>
      </w:divBdr>
    </w:div>
    <w:div w:id="1278373755">
      <w:bodyDiv w:val="1"/>
      <w:marLeft w:val="0"/>
      <w:marRight w:val="0"/>
      <w:marTop w:val="0"/>
      <w:marBottom w:val="0"/>
      <w:divBdr>
        <w:top w:val="none" w:sz="0" w:space="0" w:color="auto"/>
        <w:left w:val="none" w:sz="0" w:space="0" w:color="auto"/>
        <w:bottom w:val="none" w:sz="0" w:space="0" w:color="auto"/>
        <w:right w:val="none" w:sz="0" w:space="0" w:color="auto"/>
      </w:divBdr>
    </w:div>
    <w:div w:id="1313101570">
      <w:bodyDiv w:val="1"/>
      <w:marLeft w:val="0"/>
      <w:marRight w:val="0"/>
      <w:marTop w:val="0"/>
      <w:marBottom w:val="0"/>
      <w:divBdr>
        <w:top w:val="none" w:sz="0" w:space="0" w:color="auto"/>
        <w:left w:val="none" w:sz="0" w:space="0" w:color="auto"/>
        <w:bottom w:val="none" w:sz="0" w:space="0" w:color="auto"/>
        <w:right w:val="none" w:sz="0" w:space="0" w:color="auto"/>
      </w:divBdr>
    </w:div>
    <w:div w:id="18337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aju.gov.my/" TargetMode="External"/><Relationship Id="rId3" Type="http://schemas.openxmlformats.org/officeDocument/2006/relationships/webSettings" Target="webSettings.xml"/><Relationship Id="rId7" Type="http://schemas.openxmlformats.org/officeDocument/2006/relationships/hyperlink" Target="mailto:mohd.sharkawi@teraju.gov.m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aju.gov.my/?lang=e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'Ain binti Mohd Yussof</dc:creator>
  <cp:keywords/>
  <dc:description/>
  <cp:lastModifiedBy>Mohd Sharkawi bin. Mohd Salehuddin</cp:lastModifiedBy>
  <cp:revision>8</cp:revision>
  <cp:lastPrinted>2020-06-24T03:55:00Z</cp:lastPrinted>
  <dcterms:created xsi:type="dcterms:W3CDTF">2020-06-24T06:02:00Z</dcterms:created>
  <dcterms:modified xsi:type="dcterms:W3CDTF">2020-06-24T12:59:00Z</dcterms:modified>
</cp:coreProperties>
</file>